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E60" w14:textId="2EA339C9" w:rsidR="005B19E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Growth and Characterization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Radioactive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source doped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CeBr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₃ Crystal Scintillators</w:t>
      </w:r>
    </w:p>
    <w:p w14:paraId="3D795DBC" w14:textId="77777777" w:rsidR="005B19EF" w:rsidRDefault="005B19EF" w:rsidP="004970D0">
      <w:pPr>
        <w:rPr>
          <w:rFonts w:ascii="Times New Roman" w:hAnsi="Times New Roman" w:cs="Times New Roman"/>
          <w:b/>
          <w:bCs/>
        </w:rPr>
      </w:pPr>
    </w:p>
    <w:p w14:paraId="0F1E72EF" w14:textId="5DEB7648" w:rsidR="00BA066C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Nguyen Thanh Luan</w:t>
      </w:r>
      <w:r w:rsidR="002B704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, H. J. Kim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1,2*</w:t>
      </w:r>
      <w:r>
        <w:rPr>
          <w:rFonts w:ascii="Times New Roman" w:hAnsi="Times New Roman" w:cs="Times New Roman"/>
          <w:sz w:val="22"/>
          <w:szCs w:val="22"/>
        </w:rPr>
        <w:t>, J. Kae</w:t>
      </w:r>
      <w:r w:rsidR="00B970A1">
        <w:rPr>
          <w:rFonts w:ascii="Times New Roman" w:hAnsi="Times New Roman" w:cs="Times New Roman"/>
          <w:sz w:val="22"/>
          <w:szCs w:val="22"/>
        </w:rPr>
        <w:t>wkhao</w:t>
      </w:r>
      <w:r w:rsidR="00B31789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8A5347">
        <w:rPr>
          <w:rFonts w:ascii="Times New Roman" w:hAnsi="Times New Roman" w:cs="Times New Roman"/>
          <w:sz w:val="22"/>
          <w:szCs w:val="22"/>
          <w:vertAlign w:val="superscript"/>
        </w:rPr>
        <w:t>,**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B970A1">
        <w:rPr>
          <w:rFonts w:ascii="Times New Roman" w:hAnsi="Times New Roman" w:cs="Times New Roman"/>
          <w:sz w:val="22"/>
          <w:szCs w:val="22"/>
        </w:rPr>
        <w:t>N. Singkiburin</w:t>
      </w:r>
      <w:r w:rsidR="00B31789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B970A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Gul Rooh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, Dong Woo Jeong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40DCC5C" w14:textId="62D48565" w:rsidR="005B19EF" w:rsidRDefault="00000000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Joo Young Lee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, Nguyen Duc Ton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, M. H. Lee</w:t>
      </w:r>
      <w:proofErr w:type="gramStart"/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>,  E.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K. Lee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>, J. H. So</w:t>
      </w:r>
      <w:r w:rsidR="00BA066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>, Aagrah Agnihotri</w:t>
      </w:r>
      <w:r w:rsidR="00C174F5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hAnsi="Times New Roman" w:cs="Times New Roman"/>
          <w:sz w:val="22"/>
          <w:szCs w:val="22"/>
        </w:rPr>
        <w:t>, Jouni Suhonen</w:t>
      </w:r>
      <w:r w:rsidR="00C174F5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hAnsi="Times New Roman" w:cs="Times New Roman"/>
          <w:sz w:val="22"/>
          <w:szCs w:val="22"/>
        </w:rPr>
        <w:t>, Ioannis Gkialas</w:t>
      </w:r>
      <w:r w:rsidR="00C174F5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>
        <w:rPr>
          <w:rFonts w:ascii="Times New Roman" w:hAnsi="Times New Roman" w:cs="Times New Roman"/>
          <w:sz w:val="22"/>
          <w:szCs w:val="22"/>
        </w:rPr>
        <w:t>, S. Kothan</w:t>
      </w:r>
      <w:r w:rsidR="00C174F5">
        <w:rPr>
          <w:rFonts w:ascii="Times New Roman" w:hAnsi="Times New Roman" w:cs="Times New Roman"/>
          <w:sz w:val="22"/>
          <w:szCs w:val="22"/>
          <w:vertAlign w:val="superscript"/>
        </w:rPr>
        <w:t>7</w:t>
      </w:r>
    </w:p>
    <w:p w14:paraId="3FDC2CF5" w14:textId="77777777" w:rsidR="002B7043" w:rsidRDefault="002B704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065E82C" w14:textId="456CDF1D" w:rsidR="005B19EF" w:rsidRDefault="002B7043" w:rsidP="002B7043">
      <w:pPr>
        <w:jc w:val="center"/>
        <w:rPr>
          <w:rFonts w:ascii="Times New Roman" w:hAnsi="Times New Roman" w:cs="Times New Roman"/>
          <w:sz w:val="22"/>
          <w:szCs w:val="22"/>
          <w:lang w:bidi="th-TH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>Center for High Energy Physics, Kyungpook National University, Daegu, Korea</w:t>
      </w:r>
    </w:p>
    <w:p w14:paraId="7088B879" w14:textId="2630792B" w:rsidR="005B19EF" w:rsidRDefault="002B704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Department of Physics, Kyungpook National University, Daegu, Korea</w:t>
      </w:r>
    </w:p>
    <w:p w14:paraId="652BBA0B" w14:textId="1E2BF68B" w:rsidR="00B31789" w:rsidRDefault="00B31789" w:rsidP="00BA066C">
      <w:pPr>
        <w:jc w:val="center"/>
        <w:rPr>
          <w:rFonts w:ascii="Times New Roman" w:hAnsi="Times New Roman" w:cs="Times New Roman"/>
          <w:sz w:val="22"/>
          <w:szCs w:val="22"/>
          <w:lang w:bidi="th-TH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sz w:val="22"/>
          <w:szCs w:val="22"/>
        </w:rPr>
        <w:t>Center of Excellence in Glass Technology and Materials Science, Nakhon Pathom Rajabhat University, Nakhon Pathom, Thailand</w:t>
      </w:r>
    </w:p>
    <w:p w14:paraId="24D8C883" w14:textId="23F6004E" w:rsidR="005B19EF" w:rsidRDefault="00BA066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>Center for Underground Physics, Institute for Basic Science, Daejeon, Korea</w:t>
      </w:r>
    </w:p>
    <w:p w14:paraId="2B911113" w14:textId="0EA9E446" w:rsidR="005B19EF" w:rsidRDefault="00C174F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>
        <w:rPr>
          <w:rFonts w:ascii="Times New Roman" w:hAnsi="Times New Roman" w:cs="Times New Roman"/>
          <w:sz w:val="22"/>
          <w:szCs w:val="22"/>
        </w:rPr>
        <w:t>Department of Physics, University of Jyväskylä, Jyväskylä, Finland</w:t>
      </w:r>
    </w:p>
    <w:p w14:paraId="7748C451" w14:textId="71571FBC" w:rsidR="005B19EF" w:rsidRDefault="00C174F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>
        <w:rPr>
          <w:rFonts w:ascii="Times New Roman" w:hAnsi="Times New Roman" w:cs="Times New Roman"/>
          <w:sz w:val="22"/>
          <w:szCs w:val="22"/>
        </w:rPr>
        <w:t>University of the Aegean, Greece</w:t>
      </w:r>
    </w:p>
    <w:p w14:paraId="3DA03D07" w14:textId="030A5427" w:rsidR="005B19EF" w:rsidRDefault="00C174F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7</w:t>
      </w:r>
      <w:r>
        <w:rPr>
          <w:rFonts w:ascii="Times New Roman" w:hAnsi="Times New Roman" w:cs="Times New Roman"/>
          <w:sz w:val="22"/>
          <w:szCs w:val="22"/>
        </w:rPr>
        <w:t>Department of Radiologic Technology, Chiang Mai University, Chiang Mai, Thailand</w:t>
      </w:r>
    </w:p>
    <w:p w14:paraId="33E5601A" w14:textId="77777777" w:rsidR="005B19EF" w:rsidRDefault="005B19E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F12F826" w14:textId="2797D48E" w:rsidR="005B19EF" w:rsidRPr="008C73D9" w:rsidRDefault="00000000" w:rsidP="00256C22">
      <w:pPr>
        <w:jc w:val="center"/>
        <w:rPr>
          <w:rFonts w:ascii="Times New Roman" w:hAnsi="Times New Roman" w:cs="Times New Roman"/>
          <w:sz w:val="22"/>
          <w:szCs w:val="22"/>
        </w:rPr>
      </w:pPr>
      <w:r w:rsidRPr="008C73D9">
        <w:rPr>
          <w:rFonts w:ascii="Times New Roman" w:hAnsi="Times New Roman" w:cs="Times New Roman"/>
          <w:sz w:val="22"/>
          <w:szCs w:val="22"/>
        </w:rPr>
        <w:t xml:space="preserve">*Email: </w:t>
      </w:r>
      <w:hyperlink r:id="rId4">
        <w:r w:rsidR="005B19EF" w:rsidRPr="008C73D9">
          <w:rPr>
            <w:rStyle w:val="Hyperlink"/>
            <w:rFonts w:ascii="Times New Roman" w:hAnsi="Times New Roman" w:cs="Times New Roman"/>
            <w:sz w:val="22"/>
            <w:szCs w:val="22"/>
          </w:rPr>
          <w:t>hongjoo@knu.ac.kr</w:t>
        </w:r>
      </w:hyperlink>
    </w:p>
    <w:p w14:paraId="4D2878F7" w14:textId="6145FCB1" w:rsidR="00A77CA4" w:rsidRPr="008C73D9" w:rsidRDefault="00A77CA4" w:rsidP="00256C22">
      <w:pPr>
        <w:jc w:val="center"/>
        <w:rPr>
          <w:rFonts w:ascii="Times New Roman" w:hAnsi="Times New Roman" w:cs="Times New Roman"/>
          <w:sz w:val="22"/>
          <w:szCs w:val="22"/>
        </w:rPr>
      </w:pPr>
      <w:r w:rsidRPr="008C73D9">
        <w:rPr>
          <w:rFonts w:ascii="Times New Roman" w:hAnsi="Times New Roman" w:cs="Times New Roman"/>
          <w:sz w:val="22"/>
          <w:szCs w:val="22"/>
        </w:rPr>
        <w:t xml:space="preserve">** Email: </w:t>
      </w:r>
      <w:hyperlink r:id="rId5" w:history="1">
        <w:r w:rsidRPr="008C73D9">
          <w:rPr>
            <w:rStyle w:val="Hyperlink"/>
            <w:rFonts w:ascii="Times New Roman" w:hAnsi="Times New Roman" w:cs="Times New Roman"/>
            <w:sz w:val="22"/>
            <w:szCs w:val="22"/>
          </w:rPr>
          <w:t>jakrapong@webmail.npru.ac.th</w:t>
        </w:r>
      </w:hyperlink>
      <w:r w:rsidRPr="008C73D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CD9F2D" w14:textId="77777777" w:rsidR="00256C22" w:rsidRDefault="00256C22" w:rsidP="00256C2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C8CFBA4" w14:textId="19A0E7ED" w:rsidR="005B19EF" w:rsidRDefault="00000000">
      <w:pPr>
        <w:pStyle w:val="BodyText"/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Cerium bromide (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</w:rPr>
        <w:t>₃)</w:t>
      </w:r>
      <w:r w:rsidR="00814053">
        <w:rPr>
          <w:rStyle w:val="Strong"/>
          <w:rFonts w:ascii="Times New Roman" w:hAnsi="Times New Roman" w:cs="Times New Roman" w:hint="cs"/>
          <w:b w:val="0"/>
          <w:bCs w:val="0"/>
          <w:cs/>
          <w:lang w:bidi="th-TH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</w:rPr>
        <w:t>crystal scintillators have attracted significant attention for γ-ray spectroscopy due to their excellent scintillation performance such as a high light yield of approximately 60,000 photons/MeV, a fast decay time of about 20 ns, and an emission peak around 380 nm.  Owing to its low intrinsic background, in contrast to LaBr</w:t>
      </w:r>
      <w:proofErr w:type="gramStart"/>
      <w:r>
        <w:rPr>
          <w:rStyle w:val="Strong"/>
          <w:rFonts w:ascii="Times New Roman" w:hAnsi="Times New Roman" w:cs="Times New Roman"/>
          <w:b w:val="0"/>
          <w:bCs w:val="0"/>
        </w:rPr>
        <w:t>₃:Ce</w:t>
      </w:r>
      <w:proofErr w:type="gramEnd"/>
      <w:r>
        <w:rPr>
          <w:rStyle w:val="Strong"/>
          <w:rFonts w:ascii="Times New Roman" w:hAnsi="Times New Roman" w:cs="Times New Roman"/>
          <w:b w:val="0"/>
          <w:bCs w:val="0"/>
        </w:rPr>
        <w:t xml:space="preserve"> scintillators containing radioactive</w:t>
      </w:r>
      <w:r w:rsidR="00FD4B72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¹³⁸La,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</w:rPr>
        <w:t xml:space="preserve">₃ is particularly suitable for gamma-ray spectroscopy in space missions and rare nuclear process experiment. The source as a detector technique offers a novel approach to radiation detection by embedding a radioactive source within the scintillator, enabling self-detection, self-calibration, and enhanced signal detection efficiency [1,2]. This method eliminates the need for external detectors, improves sensitivity in low-background environments. The radioactive source doped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</w:rPr>
        <w:t xml:space="preserve">₃ 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>crystal scintillator</w:t>
      </w:r>
      <w:r w:rsidR="00F54BA6" w:rsidRPr="00C800B5">
        <w:rPr>
          <w:rStyle w:val="Strong"/>
          <w:rFonts w:ascii="Times New Roman" w:hAnsi="Times New Roman" w:cs="Times New Roman"/>
          <w:b w:val="0"/>
          <w:bCs w:val="0"/>
        </w:rPr>
        <w:t>s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 were developed for the Global Rare Anomalous Nuclear Decay Experiment (GRANDE) [3]. We will present the growth and scintillation performance of intrinsic </w:t>
      </w:r>
      <w:proofErr w:type="spellStart"/>
      <w:r w:rsidRPr="00C800B5"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₃ and </w:t>
      </w:r>
      <w:proofErr w:type="spellStart"/>
      <w:r w:rsidRPr="00C800B5"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₃ crystals doped with three radioactive isotopes, </w:t>
      </w:r>
      <w:r w:rsidRPr="00C800B5">
        <w:rPr>
          <w:rStyle w:val="Strong"/>
          <w:rFonts w:ascii="Times New Roman" w:hAnsi="Times New Roman" w:cs="Times New Roman"/>
          <w:b w:val="0"/>
          <w:bCs w:val="0"/>
          <w:vertAlign w:val="superscript"/>
        </w:rPr>
        <w:t>139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Ce, </w:t>
      </w:r>
      <w:r w:rsidRPr="00C800B5">
        <w:rPr>
          <w:rStyle w:val="Strong"/>
          <w:rFonts w:ascii="Times New Roman" w:hAnsi="Times New Roman" w:cs="Times New Roman"/>
          <w:b w:val="0"/>
          <w:bCs w:val="0"/>
          <w:vertAlign w:val="superscript"/>
        </w:rPr>
        <w:t>57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Co and </w:t>
      </w:r>
      <w:r w:rsidRPr="00C800B5">
        <w:rPr>
          <w:rStyle w:val="Strong"/>
          <w:rFonts w:ascii="Times New Roman" w:hAnsi="Times New Roman" w:cs="Times New Roman"/>
          <w:b w:val="0"/>
          <w:bCs w:val="0"/>
          <w:vertAlign w:val="superscript"/>
        </w:rPr>
        <w:t>44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>Ti. The CeBr</w:t>
      </w:r>
      <w:r w:rsidRPr="00C800B5">
        <w:rPr>
          <w:rStyle w:val="Strong"/>
          <w:rFonts w:ascii="Times New Roman" w:hAnsi="Times New Roman" w:cs="Times New Roman"/>
          <w:b w:val="0"/>
          <w:bCs w:val="0"/>
          <w:vertAlign w:val="subscript"/>
        </w:rPr>
        <w:t>3</w:t>
      </w:r>
      <w:r w:rsidRPr="00C800B5">
        <w:rPr>
          <w:rStyle w:val="Strong"/>
          <w:rFonts w:ascii="Times New Roman" w:hAnsi="Times New Roman" w:cs="Times New Roman"/>
          <w:b w:val="0"/>
          <w:bCs w:val="0"/>
        </w:rPr>
        <w:t xml:space="preserve"> p</w:t>
      </w:r>
      <w:r>
        <w:rPr>
          <w:rStyle w:val="Strong"/>
          <w:rFonts w:ascii="Times New Roman" w:hAnsi="Times New Roman" w:cs="Times New Roman"/>
          <w:b w:val="0"/>
          <w:bCs w:val="0"/>
        </w:rPr>
        <w:t>owder was loaded into a quartz ampoule coated with radioactive isotopes under a nitrogen (N</w:t>
      </w:r>
      <w:r w:rsidRPr="00256C22">
        <w:rPr>
          <w:rStyle w:val="Strong"/>
          <w:rFonts w:ascii="Times New Roman" w:hAnsi="Times New Roman" w:cs="Times New Roman"/>
          <w:b w:val="0"/>
          <w:bCs w:val="0"/>
          <w:vertAlign w:val="subscript"/>
        </w:rPr>
        <w:t>2</w:t>
      </w:r>
      <w:r>
        <w:rPr>
          <w:rStyle w:val="Strong"/>
          <w:rFonts w:ascii="Times New Roman" w:hAnsi="Times New Roman" w:cs="Times New Roman"/>
          <w:b w:val="0"/>
          <w:bCs w:val="0"/>
        </w:rPr>
        <w:t>) environment. The powder was dried at 110–150°C under a 10</w:t>
      </w:r>
      <w:r>
        <w:rPr>
          <w:rStyle w:val="Strong"/>
          <w:rFonts w:ascii="Times New Roman" w:hAnsi="Times New Roman" w:cs="Times New Roman"/>
          <w:b w:val="0"/>
          <w:bCs w:val="0"/>
          <w:vertAlign w:val="superscript"/>
        </w:rPr>
        <w:t>−7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torr vacuum for 12 hours and then torch-sealed for growth.  Special care should be taken for the preparation of radioactive source in the quartz ampoule for the successful growth of the radioactive source doped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</w:rPr>
        <w:t>CeBr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</w:rPr>
        <w:t>₃ crystal</w:t>
      </w:r>
      <w:r w:rsidR="00256C22">
        <w:rPr>
          <w:rStyle w:val="Strong"/>
          <w:rFonts w:ascii="Times New Roman" w:hAnsi="Times New Roman" w:cs="Times New Roman"/>
          <w:b w:val="0"/>
          <w:bCs w:val="0"/>
        </w:rPr>
        <w:t>. C</w:t>
      </w:r>
      <w:r>
        <w:rPr>
          <w:rStyle w:val="Strong"/>
          <w:rFonts w:ascii="Times New Roman" w:hAnsi="Times New Roman" w:cs="Times New Roman"/>
          <w:b w:val="0"/>
          <w:bCs w:val="0"/>
        </w:rPr>
        <w:t>rystal was grow</w:t>
      </w:r>
      <w:r w:rsidR="00256C22">
        <w:rPr>
          <w:rStyle w:val="Strong"/>
          <w:rFonts w:ascii="Times New Roman" w:hAnsi="Times New Roman" w:cs="Times New Roman"/>
          <w:b w:val="0"/>
          <w:bCs w:val="0"/>
        </w:rPr>
        <w:t>n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 using the two zone Bridgman technique with a monitoring window. The growth rate was carefully controlled to maintain a stable interface, with a temperature gradient of 10–20°C/cm. The as-grown crystal was cooled to room temperature over three days.  Major scintillation characteristic including light yield, energy resolution, decay time, and non-proportionality of grown crystals are measured and compared.</w:t>
      </w:r>
    </w:p>
    <w:p w14:paraId="679E7D05" w14:textId="77777777" w:rsidR="005B19EF" w:rsidRPr="00790E7F" w:rsidRDefault="00000000">
      <w:pPr>
        <w:jc w:val="both"/>
        <w:rPr>
          <w:sz w:val="20"/>
          <w:szCs w:val="20"/>
        </w:rPr>
      </w:pP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References</w:t>
      </w:r>
    </w:p>
    <w:p w14:paraId="462F1CBB" w14:textId="77777777" w:rsidR="005B19EF" w:rsidRPr="00790E7F" w:rsidRDefault="00000000">
      <w:pPr>
        <w:pStyle w:val="BodyText"/>
        <w:jc w:val="both"/>
        <w:rPr>
          <w:sz w:val="20"/>
          <w:szCs w:val="20"/>
        </w:rPr>
      </w:pP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[1] M. J. Kim, H. J. Kim, H. Park, K. </w:t>
      </w:r>
      <w:proofErr w:type="gramStart"/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Tanida ,</w:t>
      </w:r>
      <w:proofErr w:type="gramEnd"/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S. Kim, J. K. Cheon, K.B. Lee “Scintillation Properties of </w:t>
      </w:r>
      <w:proofErr w:type="spellStart"/>
      <w:proofErr w:type="gramStart"/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CsI:Na</w:t>
      </w:r>
      <w:proofErr w:type="spellEnd"/>
      <w:proofErr w:type="gramEnd"/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t>133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Ba Crystal”, IEEE TNS Vol 60, No 2, 2013.</w:t>
      </w:r>
    </w:p>
    <w:p w14:paraId="186E0BB3" w14:textId="77777777" w:rsidR="005B19EF" w:rsidRPr="00790E7F" w:rsidRDefault="00000000">
      <w:pPr>
        <w:pStyle w:val="BodyText"/>
        <w:jc w:val="both"/>
        <w:rPr>
          <w:sz w:val="20"/>
          <w:szCs w:val="20"/>
        </w:rPr>
      </w:pP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[2] D. H. Lee, E.J. Choi, H.S. Lee, N.T. Luan, J.H. So, H. J. Kim “Measurement of new 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t>228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Ac Isomers using a 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vertAlign w:val="superscript"/>
        </w:rPr>
        <w:t>228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Ra doped CeBr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vertAlign w:val="subscript"/>
        </w:rPr>
        <w:t>3</w:t>
      </w:r>
      <w:r w:rsidRPr="00790E7F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scintillation crystal”, Radiation Physics and Chemistry 238 (2026) 113148</w:t>
      </w:r>
    </w:p>
    <w:p w14:paraId="50C39CBB" w14:textId="77777777" w:rsidR="005B19EF" w:rsidRPr="00790E7F" w:rsidRDefault="00000000">
      <w:pPr>
        <w:jc w:val="both"/>
        <w:rPr>
          <w:sz w:val="20"/>
          <w:szCs w:val="20"/>
        </w:rPr>
      </w:pPr>
      <w:r w:rsidRPr="00790E7F">
        <w:rPr>
          <w:rStyle w:val="Strong"/>
          <w:b w:val="0"/>
          <w:bCs w:val="0"/>
          <w:sz w:val="20"/>
          <w:szCs w:val="20"/>
        </w:rPr>
        <w:t xml:space="preserve">[3] A. </w:t>
      </w:r>
      <w:proofErr w:type="spellStart"/>
      <w:r w:rsidRPr="00790E7F">
        <w:rPr>
          <w:rStyle w:val="Strong"/>
          <w:b w:val="0"/>
          <w:bCs w:val="0"/>
          <w:sz w:val="20"/>
          <w:szCs w:val="20"/>
        </w:rPr>
        <w:t>Anihotri</w:t>
      </w:r>
      <w:proofErr w:type="spellEnd"/>
      <w:r w:rsidRPr="00790E7F">
        <w:rPr>
          <w:rStyle w:val="Strong"/>
          <w:b w:val="0"/>
          <w:bCs w:val="0"/>
          <w:sz w:val="20"/>
          <w:szCs w:val="20"/>
        </w:rPr>
        <w:t>, J. Suhonen, H.J. Kim, “Constraints for rare electron-capture decays mimicking detection of dark-matter particles in nuclear transitions”, Physical Review Letters 1333 (2024) 232501.</w:t>
      </w:r>
    </w:p>
    <w:sectPr w:rsidR="005B19EF" w:rsidRPr="00790E7F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Noto Serif CJK SC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9"/>
  <w:autoHyphenation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EF"/>
    <w:rsid w:val="00256C22"/>
    <w:rsid w:val="002B7043"/>
    <w:rsid w:val="004970D0"/>
    <w:rsid w:val="005B19EF"/>
    <w:rsid w:val="0073703D"/>
    <w:rsid w:val="0075231E"/>
    <w:rsid w:val="00790E7F"/>
    <w:rsid w:val="007F052B"/>
    <w:rsid w:val="00814053"/>
    <w:rsid w:val="008540D5"/>
    <w:rsid w:val="008A5347"/>
    <w:rsid w:val="008C73D9"/>
    <w:rsid w:val="00A053CF"/>
    <w:rsid w:val="00A22560"/>
    <w:rsid w:val="00A77CA4"/>
    <w:rsid w:val="00AD459F"/>
    <w:rsid w:val="00B31789"/>
    <w:rsid w:val="00B970A1"/>
    <w:rsid w:val="00BA066C"/>
    <w:rsid w:val="00C13D98"/>
    <w:rsid w:val="00C174F5"/>
    <w:rsid w:val="00C800B5"/>
    <w:rsid w:val="00CD6B4A"/>
    <w:rsid w:val="00CE3C26"/>
    <w:rsid w:val="00D716A8"/>
    <w:rsid w:val="00DD4702"/>
    <w:rsid w:val="00F54BA6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2E046"/>
  <w15:docId w15:val="{6B3940F0-66B4-5244-9E6F-F1B15FBF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Batang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Noto Serif CJK SC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A7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krapong@webmail.npru.ac.th" TargetMode="External"/><Relationship Id="rId4" Type="http://schemas.openxmlformats.org/officeDocument/2006/relationships/hyperlink" Target="mailto:hongjoo@knu.ac.kr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1</Pages>
  <Words>541</Words>
  <Characters>3003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Dr.Jakrapong kaewkhao</cp:lastModifiedBy>
  <cp:revision>45</cp:revision>
  <dcterms:created xsi:type="dcterms:W3CDTF">2025-03-10T21:46:00Z</dcterms:created>
  <dcterms:modified xsi:type="dcterms:W3CDTF">2026-01-30T13:43:00Z</dcterms:modified>
  <dc:language>en-US</dc:language>
</cp:coreProperties>
</file>