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11D1BDDD" w:rsidR="00085FC9" w:rsidRPr="00663F85" w:rsidRDefault="00617634" w:rsidP="00085FC9">
      <w:pPr>
        <w:jc w:val="center"/>
        <w:rPr>
          <w:b/>
          <w:sz w:val="24"/>
        </w:rPr>
      </w:pPr>
      <w:r>
        <w:rPr>
          <w:b/>
          <w:sz w:val="24"/>
        </w:rPr>
        <w:t xml:space="preserve">Development and Characterization of </w:t>
      </w:r>
      <w:r w:rsidR="00D00D33">
        <w:rPr>
          <w:rFonts w:eastAsiaTheme="minorEastAsia" w:hint="eastAsia"/>
          <w:b/>
          <w:sz w:val="24"/>
          <w:lang w:eastAsia="ko-KR"/>
        </w:rPr>
        <w:t>Tl</w:t>
      </w:r>
      <w:r w:rsidR="00F054DD">
        <w:rPr>
          <w:rFonts w:eastAsiaTheme="minorEastAsia" w:hint="eastAsia"/>
          <w:b/>
          <w:sz w:val="24"/>
          <w:lang w:eastAsia="ko-KR"/>
        </w:rPr>
        <w:t>-</w:t>
      </w:r>
      <w:r w:rsidR="00D00D33">
        <w:rPr>
          <w:rFonts w:eastAsiaTheme="minorEastAsia" w:hint="eastAsia"/>
          <w:b/>
          <w:sz w:val="24"/>
          <w:lang w:eastAsia="ko-KR"/>
        </w:rPr>
        <w:t xml:space="preserve"> and Ce</w:t>
      </w:r>
      <w:r w:rsidR="00F054DD">
        <w:rPr>
          <w:rFonts w:eastAsiaTheme="minorEastAsia" w:hint="eastAsia"/>
          <w:b/>
          <w:sz w:val="24"/>
          <w:lang w:eastAsia="ko-KR"/>
        </w:rPr>
        <w:t>-</w:t>
      </w:r>
      <w:r w:rsidR="00D00D33">
        <w:rPr>
          <w:rFonts w:eastAsiaTheme="minorEastAsia" w:hint="eastAsia"/>
          <w:b/>
          <w:sz w:val="24"/>
          <w:lang w:eastAsia="ko-KR"/>
        </w:rPr>
        <w:t xml:space="preserve"> doped novel </w:t>
      </w:r>
      <w:r>
        <w:rPr>
          <w:b/>
          <w:sz w:val="24"/>
        </w:rPr>
        <w:t xml:space="preserve">Organic </w:t>
      </w:r>
      <w:r w:rsidR="00C603E2">
        <w:rPr>
          <w:b/>
          <w:sz w:val="24"/>
        </w:rPr>
        <w:t>G</w:t>
      </w:r>
      <w:r>
        <w:rPr>
          <w:b/>
          <w:sz w:val="24"/>
        </w:rPr>
        <w:t xml:space="preserve">lass </w:t>
      </w:r>
      <w:r w:rsidR="00C603E2">
        <w:rPr>
          <w:b/>
          <w:sz w:val="24"/>
        </w:rPr>
        <w:t>S</w:t>
      </w:r>
      <w:r>
        <w:rPr>
          <w:b/>
          <w:sz w:val="24"/>
        </w:rPr>
        <w:t xml:space="preserve">cintillator for </w:t>
      </w:r>
      <w:r w:rsidR="00C603E2">
        <w:rPr>
          <w:b/>
          <w:sz w:val="24"/>
        </w:rPr>
        <w:t>R</w:t>
      </w:r>
      <w:r>
        <w:rPr>
          <w:b/>
          <w:sz w:val="24"/>
        </w:rPr>
        <w:t xml:space="preserve">adiation </w:t>
      </w:r>
      <w:r w:rsidR="00C603E2">
        <w:rPr>
          <w:b/>
          <w:sz w:val="24"/>
        </w:rPr>
        <w:t>D</w:t>
      </w:r>
      <w:r>
        <w:rPr>
          <w:b/>
          <w:sz w:val="24"/>
        </w:rPr>
        <w:t>etection</w:t>
      </w:r>
    </w:p>
    <w:p w14:paraId="4460B221" w14:textId="77777777" w:rsidR="00085FC9" w:rsidRPr="00C603E2" w:rsidRDefault="00085FC9" w:rsidP="00085FC9">
      <w:pPr>
        <w:rPr>
          <w:b/>
          <w:sz w:val="24"/>
        </w:rPr>
      </w:pPr>
    </w:p>
    <w:p w14:paraId="4C9E6C9C" w14:textId="53E9A7E7" w:rsidR="00085FC9" w:rsidRPr="00085FC9" w:rsidRDefault="00C603E2" w:rsidP="00962C3C">
      <w:pPr>
        <w:jc w:val="center"/>
        <w:rPr>
          <w:sz w:val="24"/>
        </w:rPr>
      </w:pPr>
      <w:r>
        <w:rPr>
          <w:sz w:val="24"/>
        </w:rPr>
        <w:t>J.Y. Cho</w:t>
      </w:r>
      <w:r w:rsidR="00085FC9" w:rsidRPr="00663F85">
        <w:rPr>
          <w:sz w:val="24"/>
          <w:vertAlign w:val="superscript"/>
        </w:rPr>
        <w:t>1</w:t>
      </w:r>
      <w:r w:rsidR="00085FC9">
        <w:rPr>
          <w:sz w:val="24"/>
        </w:rPr>
        <w:t xml:space="preserve">, </w:t>
      </w:r>
      <w:r w:rsidR="002B6CD8">
        <w:rPr>
          <w:sz w:val="24"/>
        </w:rPr>
        <w:t>D.W. Jeong</w:t>
      </w:r>
      <w:r w:rsidR="002B6CD8" w:rsidRPr="002B6CD8">
        <w:rPr>
          <w:sz w:val="24"/>
          <w:vertAlign w:val="superscript"/>
        </w:rPr>
        <w:t>1</w:t>
      </w:r>
      <w:r w:rsidR="002B6CD8">
        <w:rPr>
          <w:sz w:val="24"/>
        </w:rPr>
        <w:t>, J.H. Kim</w:t>
      </w:r>
      <w:r w:rsidR="002B6CD8" w:rsidRPr="002B6CD8">
        <w:rPr>
          <w:sz w:val="24"/>
          <w:vertAlign w:val="superscript"/>
        </w:rPr>
        <w:t>1</w:t>
      </w:r>
      <w:r w:rsidR="002B6CD8">
        <w:rPr>
          <w:sz w:val="24"/>
        </w:rPr>
        <w:t xml:space="preserve">, </w:t>
      </w:r>
      <w:r>
        <w:rPr>
          <w:sz w:val="24"/>
        </w:rPr>
        <w:t>H. J. Kim</w:t>
      </w:r>
      <w:r w:rsidR="00B829A1" w:rsidRPr="00C603E2">
        <w:rPr>
          <w:sz w:val="24"/>
          <w:vertAlign w:val="superscript"/>
        </w:rPr>
        <w:t>2</w:t>
      </w:r>
      <w:r w:rsidR="00B829A1">
        <w:rPr>
          <w:sz w:val="24"/>
          <w:vertAlign w:val="superscript"/>
        </w:rPr>
        <w:t>, *</w:t>
      </w:r>
    </w:p>
    <w:p w14:paraId="74B98797" w14:textId="77777777" w:rsidR="00085FC9" w:rsidRPr="00C603E2" w:rsidRDefault="00085FC9" w:rsidP="00962C3C">
      <w:pPr>
        <w:rPr>
          <w:sz w:val="24"/>
        </w:rPr>
      </w:pPr>
    </w:p>
    <w:p w14:paraId="0C93B3C7" w14:textId="778AFB7E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="00C603E2">
        <w:rPr>
          <w:i/>
          <w:sz w:val="24"/>
        </w:rPr>
        <w:t>The Center for High Energy Physics, Kyungpook National University, 41566, Daegu, Republic of Korea</w:t>
      </w:r>
    </w:p>
    <w:p w14:paraId="19649FCE" w14:textId="6248DF78" w:rsidR="00085FC9" w:rsidRPr="00C603E2" w:rsidRDefault="00085FC9" w:rsidP="00C603E2">
      <w:pPr>
        <w:jc w:val="center"/>
        <w:rPr>
          <w:rFonts w:eastAsia="Yu Mincho"/>
          <w:i/>
          <w:sz w:val="24"/>
        </w:rPr>
      </w:pPr>
      <w:r>
        <w:rPr>
          <w:i/>
          <w:sz w:val="24"/>
          <w:vertAlign w:val="superscript"/>
        </w:rPr>
        <w:t>2</w:t>
      </w:r>
      <w:r w:rsidR="00C603E2">
        <w:rPr>
          <w:i/>
          <w:sz w:val="24"/>
        </w:rPr>
        <w:t>Department of Physics, Kyungpook National University, 41566, Daegu, Republic of Korea</w:t>
      </w:r>
    </w:p>
    <w:p w14:paraId="44535264" w14:textId="454AB534" w:rsidR="0044547B" w:rsidRPr="002B6CD8" w:rsidRDefault="0044547B" w:rsidP="00C37DD7">
      <w:pPr>
        <w:jc w:val="center"/>
        <w:rPr>
          <w:rFonts w:eastAsia="Yu Mincho"/>
          <w:iCs/>
          <w:sz w:val="32"/>
          <w:szCs w:val="24"/>
          <w:u w:val="single"/>
        </w:rPr>
      </w:pPr>
      <w:r>
        <w:rPr>
          <w:iCs/>
          <w:sz w:val="24"/>
        </w:rPr>
        <w:t xml:space="preserve">Corresponding Author Email: </w:t>
      </w:r>
      <w:r w:rsidR="00C603E2" w:rsidRPr="002B6CD8">
        <w:rPr>
          <w:rFonts w:eastAsia="맑은 고딕"/>
          <w:sz w:val="24"/>
          <w:szCs w:val="24"/>
          <w:lang w:eastAsia="ko-KR"/>
        </w:rPr>
        <w:t>hongjooknu@gmail.com</w:t>
      </w:r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5F4DCECF" w14:textId="2F5A0019" w:rsidR="0035680F" w:rsidRDefault="0035680F" w:rsidP="00962C3C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</w:p>
    <w:p w14:paraId="20320B4A" w14:textId="46191074" w:rsidR="00461EF6" w:rsidRPr="00461EF6" w:rsidRDefault="00461EF6" w:rsidP="00461EF6">
      <w:pPr>
        <w:pStyle w:val="Paragraph"/>
        <w:jc w:val="both"/>
        <w:rPr>
          <w:rFonts w:eastAsiaTheme="minorEastAsia"/>
          <w:sz w:val="24"/>
          <w:lang w:eastAsia="ko-KR"/>
        </w:rPr>
      </w:pPr>
      <w:r w:rsidRPr="00461EF6">
        <w:rPr>
          <w:rFonts w:eastAsiaTheme="minorEastAsia"/>
          <w:sz w:val="24"/>
          <w:lang w:eastAsia="ko-KR"/>
        </w:rPr>
        <w:t xml:space="preserve">Scintillators are </w:t>
      </w:r>
      <w:r>
        <w:rPr>
          <w:rFonts w:eastAsiaTheme="minorEastAsia"/>
          <w:sz w:val="24"/>
          <w:lang w:eastAsia="ko-KR"/>
        </w:rPr>
        <w:t>important</w:t>
      </w:r>
      <w:r w:rsidRPr="00461EF6">
        <w:rPr>
          <w:rFonts w:eastAsiaTheme="minorEastAsia"/>
          <w:sz w:val="24"/>
          <w:lang w:eastAsia="ko-KR"/>
        </w:rPr>
        <w:t xml:space="preserve"> for X-ray imaging, </w:t>
      </w:r>
      <w:r>
        <w:rPr>
          <w:rFonts w:eastAsiaTheme="minorEastAsia"/>
          <w:sz w:val="24"/>
          <w:lang w:eastAsia="ko-KR"/>
        </w:rPr>
        <w:t>homeland security</w:t>
      </w:r>
      <w:r w:rsidRPr="00461EF6">
        <w:rPr>
          <w:rFonts w:eastAsiaTheme="minorEastAsia"/>
          <w:sz w:val="24"/>
          <w:lang w:eastAsia="ko-KR"/>
        </w:rPr>
        <w:t xml:space="preserve">, </w:t>
      </w:r>
      <w:r>
        <w:rPr>
          <w:rFonts w:eastAsiaTheme="minorEastAsia"/>
          <w:sz w:val="24"/>
          <w:lang w:eastAsia="ko-KR"/>
        </w:rPr>
        <w:t>astrophysics</w:t>
      </w:r>
      <w:r w:rsidRPr="00461EF6">
        <w:rPr>
          <w:rFonts w:eastAsiaTheme="minorEastAsia"/>
          <w:sz w:val="24"/>
          <w:lang w:eastAsia="ko-KR"/>
        </w:rPr>
        <w:t xml:space="preserve">, and high-energy and particle physics. In practice, it is still nontrivial to obtain large-area scintillators that simultaneously satisfy high optical transparency, shape </w:t>
      </w:r>
      <w:r>
        <w:rPr>
          <w:rFonts w:eastAsiaTheme="minorEastAsia"/>
          <w:sz w:val="24"/>
          <w:lang w:eastAsia="ko-KR"/>
        </w:rPr>
        <w:t>flexibility</w:t>
      </w:r>
      <w:r w:rsidRPr="00461EF6">
        <w:rPr>
          <w:rFonts w:eastAsiaTheme="minorEastAsia"/>
          <w:sz w:val="24"/>
          <w:lang w:eastAsia="ko-KR"/>
        </w:rPr>
        <w:t xml:space="preserve">, and </w:t>
      </w:r>
      <w:r>
        <w:rPr>
          <w:rFonts w:eastAsiaTheme="minorEastAsia"/>
          <w:sz w:val="24"/>
          <w:lang w:eastAsia="ko-KR"/>
        </w:rPr>
        <w:t>low-cost</w:t>
      </w:r>
      <w:r w:rsidRPr="00461EF6">
        <w:rPr>
          <w:rFonts w:eastAsiaTheme="minorEastAsia"/>
          <w:sz w:val="24"/>
          <w:lang w:eastAsia="ko-KR"/>
        </w:rPr>
        <w:t xml:space="preserve"> fabrication</w:t>
      </w:r>
      <w:r>
        <w:rPr>
          <w:rFonts w:eastAsiaTheme="minorEastAsia"/>
          <w:sz w:val="24"/>
          <w:lang w:eastAsia="ko-KR"/>
        </w:rPr>
        <w:t>.</w:t>
      </w:r>
    </w:p>
    <w:p w14:paraId="3AE7DFFD" w14:textId="77777777" w:rsidR="00461EF6" w:rsidRPr="00461EF6" w:rsidRDefault="00461EF6" w:rsidP="00461EF6">
      <w:pPr>
        <w:pStyle w:val="Paragraph"/>
        <w:jc w:val="both"/>
        <w:rPr>
          <w:rFonts w:eastAsiaTheme="minorEastAsia"/>
          <w:sz w:val="24"/>
          <w:lang w:eastAsia="ko-KR"/>
        </w:rPr>
      </w:pPr>
    </w:p>
    <w:p w14:paraId="6C88B909" w14:textId="1712C701" w:rsidR="00461EF6" w:rsidRPr="00461EF6" w:rsidRDefault="00461EF6" w:rsidP="00461EF6">
      <w:pPr>
        <w:pStyle w:val="Paragraph"/>
        <w:jc w:val="both"/>
        <w:rPr>
          <w:rFonts w:eastAsiaTheme="minorEastAsia"/>
          <w:sz w:val="24"/>
          <w:lang w:eastAsia="ko-KR"/>
        </w:rPr>
      </w:pPr>
      <w:r w:rsidRPr="00461EF6">
        <w:rPr>
          <w:rFonts w:eastAsiaTheme="minorEastAsia"/>
          <w:sz w:val="24"/>
          <w:lang w:eastAsia="ko-KR"/>
        </w:rPr>
        <w:t>Ethyltriphenylphosphonium bromide (</w:t>
      </w:r>
      <w:r w:rsidR="00B829A1" w:rsidRPr="00461EF6">
        <w:rPr>
          <w:rFonts w:eastAsiaTheme="minorEastAsia"/>
          <w:sz w:val="24"/>
          <w:lang w:eastAsia="ko-KR"/>
        </w:rPr>
        <w:t>ETPBr)</w:t>
      </w:r>
      <w:r w:rsidR="00B829A1">
        <w:rPr>
          <w:rFonts w:eastAsiaTheme="minorEastAsia"/>
          <w:sz w:val="24"/>
          <w:lang w:eastAsia="ko-KR"/>
        </w:rPr>
        <w:t xml:space="preserve"> </w:t>
      </w:r>
      <w:r w:rsidR="00B829A1" w:rsidRPr="00461EF6">
        <w:rPr>
          <w:rFonts w:eastAsiaTheme="minorEastAsia"/>
          <w:sz w:val="24"/>
          <w:lang w:eastAsia="ko-KR"/>
        </w:rPr>
        <w:t>based</w:t>
      </w:r>
      <w:r w:rsidRPr="00461EF6">
        <w:rPr>
          <w:rFonts w:eastAsiaTheme="minorEastAsia"/>
          <w:sz w:val="24"/>
          <w:lang w:eastAsia="ko-KR"/>
        </w:rPr>
        <w:t xml:space="preserve"> organic</w:t>
      </w:r>
      <w:r>
        <w:rPr>
          <w:rFonts w:eastAsiaTheme="minorEastAsia"/>
          <w:sz w:val="24"/>
          <w:lang w:eastAsia="ko-KR"/>
        </w:rPr>
        <w:t>/</w:t>
      </w:r>
      <w:r w:rsidRPr="00461EF6">
        <w:rPr>
          <w:rFonts w:eastAsiaTheme="minorEastAsia"/>
          <w:sz w:val="24"/>
          <w:lang w:eastAsia="ko-KR"/>
        </w:rPr>
        <w:t xml:space="preserve">inorganic hybrid glasses can be produced by a conventional melt–quenching process at relatively low temperature, providing shape flexibility while maintaining high optical </w:t>
      </w:r>
      <w:r>
        <w:rPr>
          <w:rFonts w:eastAsiaTheme="minorEastAsia"/>
          <w:sz w:val="24"/>
          <w:lang w:eastAsia="ko-KR"/>
        </w:rPr>
        <w:t>transparency</w:t>
      </w:r>
      <w:r w:rsidRPr="00461EF6">
        <w:rPr>
          <w:rFonts w:eastAsiaTheme="minorEastAsia"/>
          <w:sz w:val="24"/>
          <w:lang w:eastAsia="ko-KR"/>
        </w:rPr>
        <w:t xml:space="preserve">. </w:t>
      </w:r>
      <w:r w:rsidR="00D00D33" w:rsidRPr="00D00D33">
        <w:rPr>
          <w:rFonts w:eastAsiaTheme="minorEastAsia"/>
          <w:sz w:val="24"/>
          <w:lang w:eastAsia="ko-KR"/>
        </w:rPr>
        <w:t xml:space="preserve">Motivated by previous reports on the high light yield of (ETP)₂MnBr₄ glasses [1], we note that their long decay time limits their applicability to pulse-counting radiation detectors. In this work, </w:t>
      </w:r>
      <w:r w:rsidR="00D259C5" w:rsidRPr="00D259C5">
        <w:rPr>
          <w:rFonts w:eastAsiaTheme="minorEastAsia"/>
          <w:sz w:val="24"/>
          <w:lang w:eastAsia="ko-KR"/>
        </w:rPr>
        <w:t>we aim to develop a Tl- and Ce-doped novel ETPBr-based organic glass scintillator</w:t>
      </w:r>
      <w:r w:rsidR="00D00D33" w:rsidRPr="00D00D33">
        <w:rPr>
          <w:rFonts w:eastAsiaTheme="minorEastAsia"/>
          <w:sz w:val="24"/>
          <w:lang w:eastAsia="ko-KR"/>
        </w:rPr>
        <w:t xml:space="preserve"> that combines high light yield with fast scintillation decay</w:t>
      </w:r>
      <w:r w:rsidR="00D259C5">
        <w:rPr>
          <w:rFonts w:eastAsiaTheme="minorEastAsia" w:hint="eastAsia"/>
          <w:sz w:val="24"/>
          <w:lang w:eastAsia="ko-KR"/>
        </w:rPr>
        <w:t>.</w:t>
      </w:r>
    </w:p>
    <w:p w14:paraId="542F7D16" w14:textId="77777777" w:rsidR="00461EF6" w:rsidRPr="00461EF6" w:rsidRDefault="00461EF6" w:rsidP="00461EF6">
      <w:pPr>
        <w:pStyle w:val="Paragraph"/>
        <w:jc w:val="both"/>
        <w:rPr>
          <w:rFonts w:eastAsiaTheme="minorEastAsia"/>
          <w:sz w:val="24"/>
          <w:lang w:eastAsia="ko-KR"/>
        </w:rPr>
      </w:pPr>
    </w:p>
    <w:p w14:paraId="10A059A6" w14:textId="0E2E25E9" w:rsidR="00F5577E" w:rsidRDefault="00D259C5" w:rsidP="00461EF6">
      <w:pPr>
        <w:pStyle w:val="Paragraph"/>
        <w:jc w:val="both"/>
        <w:rPr>
          <w:rFonts w:eastAsiaTheme="minorEastAsia"/>
          <w:sz w:val="24"/>
          <w:lang w:eastAsia="ko-KR"/>
        </w:rPr>
      </w:pPr>
      <w:r>
        <w:rPr>
          <w:rFonts w:eastAsiaTheme="minorEastAsia" w:hint="eastAsia"/>
          <w:sz w:val="24"/>
          <w:lang w:eastAsia="ko-KR"/>
        </w:rPr>
        <w:t xml:space="preserve">Tl- and Ce- doped novel </w:t>
      </w:r>
      <w:r w:rsidR="00D00D33" w:rsidRPr="00D00D33">
        <w:rPr>
          <w:rFonts w:eastAsiaTheme="minorEastAsia"/>
          <w:sz w:val="24"/>
          <w:lang w:eastAsia="ko-KR"/>
        </w:rPr>
        <w:t>ETPBr</w:t>
      </w:r>
      <w:r>
        <w:rPr>
          <w:rFonts w:eastAsiaTheme="minorEastAsia" w:hint="eastAsia"/>
          <w:sz w:val="24"/>
          <w:lang w:eastAsia="ko-KR"/>
        </w:rPr>
        <w:t xml:space="preserve"> based</w:t>
      </w:r>
      <w:r w:rsidR="00D00D33" w:rsidRPr="00D00D33">
        <w:rPr>
          <w:rFonts w:eastAsiaTheme="minorEastAsia"/>
          <w:sz w:val="24"/>
          <w:lang w:eastAsia="ko-KR"/>
        </w:rPr>
        <w:t xml:space="preserve"> organic glass scintillators were fabricated </w:t>
      </w:r>
      <w:r>
        <w:rPr>
          <w:rFonts w:eastAsiaTheme="minorEastAsia" w:hint="eastAsia"/>
          <w:sz w:val="24"/>
          <w:lang w:eastAsia="ko-KR"/>
        </w:rPr>
        <w:t>using</w:t>
      </w:r>
      <w:r w:rsidR="00D00D33" w:rsidRPr="00D00D33">
        <w:rPr>
          <w:rFonts w:eastAsiaTheme="minorEastAsia"/>
          <w:sz w:val="24"/>
          <w:lang w:eastAsia="ko-KR"/>
        </w:rPr>
        <w:t xml:space="preserve"> melt–quenching, followed by optimization of composition and heat-treatment conditions to obtain transparent samples. Their scintillation performance and optical properties were characterized by X-ray–induced luminescence, light yield, scintillation decay time, photoluminescence quantum yield (PLQY), and optical transmittance. </w:t>
      </w:r>
      <w:r w:rsidR="00CE750A" w:rsidRPr="00CE750A">
        <w:rPr>
          <w:rFonts w:eastAsiaTheme="minorEastAsia"/>
          <w:sz w:val="24"/>
          <w:lang w:eastAsia="ko-KR"/>
        </w:rPr>
        <w:t>These results indicate that this novel organic glass scintillator can be applied to medical X-ray imaging and other scintillator-based applications.</w:t>
      </w:r>
    </w:p>
    <w:p w14:paraId="05BF1EAE" w14:textId="77777777" w:rsidR="00CE750A" w:rsidRPr="00D00D33" w:rsidRDefault="00CE750A" w:rsidP="00461EF6">
      <w:pPr>
        <w:pStyle w:val="Paragraph"/>
        <w:jc w:val="both"/>
        <w:rPr>
          <w:rFonts w:eastAsiaTheme="minorEastAsia"/>
          <w:sz w:val="24"/>
          <w:lang w:eastAsia="ko-KR"/>
        </w:rPr>
      </w:pPr>
    </w:p>
    <w:p w14:paraId="0BB62936" w14:textId="636A35C8" w:rsidR="00EE5CFE" w:rsidRPr="0011445B" w:rsidRDefault="00EE5CFE" w:rsidP="00B829A1">
      <w:pPr>
        <w:pStyle w:val="Paragraph"/>
        <w:rPr>
          <w:rFonts w:eastAsiaTheme="minorEastAsia"/>
          <w:sz w:val="24"/>
          <w:lang w:eastAsia="ko-KR"/>
        </w:rPr>
      </w:pPr>
      <w:r>
        <w:rPr>
          <w:rFonts w:eastAsiaTheme="minorEastAsia" w:hint="eastAsia"/>
          <w:sz w:val="24"/>
          <w:lang w:eastAsia="ko-KR"/>
        </w:rPr>
        <w:t>[</w:t>
      </w:r>
      <w:r>
        <w:rPr>
          <w:rFonts w:eastAsiaTheme="minorEastAsia"/>
          <w:sz w:val="24"/>
          <w:lang w:eastAsia="ko-KR"/>
        </w:rPr>
        <w:t xml:space="preserve">1] </w:t>
      </w:r>
      <w:r w:rsidRPr="00EE5CFE">
        <w:rPr>
          <w:rFonts w:eastAsiaTheme="minorEastAsia"/>
          <w:sz w:val="24"/>
          <w:lang w:eastAsia="ko-KR"/>
        </w:rPr>
        <w:t>Li, Bohan &amp; Xu, Yan &amp; Zhang, Xinlei &amp; Han, Kai &amp; Jin, Jiance &amp; Zhiguo, Xia. (2022). Zero‐Dimensional Luminescent Metal Halide Hybrids Enabling Bulk Transparent Medium as Large‐Area X‐Ray Scintillators. Advanced Optical Materials</w:t>
      </w:r>
    </w:p>
    <w:sectPr w:rsidR="00EE5CFE" w:rsidRPr="0011445B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4F52" w14:textId="77777777" w:rsidR="00847F3D" w:rsidRDefault="00847F3D" w:rsidP="003E14F0">
      <w:r>
        <w:separator/>
      </w:r>
    </w:p>
  </w:endnote>
  <w:endnote w:type="continuationSeparator" w:id="0">
    <w:p w14:paraId="3A634FC6" w14:textId="77777777" w:rsidR="00847F3D" w:rsidRDefault="00847F3D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2810" w14:textId="77777777" w:rsidR="00847F3D" w:rsidRDefault="00847F3D" w:rsidP="003E14F0">
      <w:r>
        <w:separator/>
      </w:r>
    </w:p>
  </w:footnote>
  <w:footnote w:type="continuationSeparator" w:id="0">
    <w:p w14:paraId="0213AA12" w14:textId="77777777" w:rsidR="00847F3D" w:rsidRDefault="00847F3D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8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97574"/>
    <w:rsid w:val="000C2F06"/>
    <w:rsid w:val="00101F2B"/>
    <w:rsid w:val="00106416"/>
    <w:rsid w:val="0011445B"/>
    <w:rsid w:val="00151332"/>
    <w:rsid w:val="001562AE"/>
    <w:rsid w:val="001A29C1"/>
    <w:rsid w:val="001F4930"/>
    <w:rsid w:val="00242EF7"/>
    <w:rsid w:val="002B6CD8"/>
    <w:rsid w:val="002D1AF0"/>
    <w:rsid w:val="002F203B"/>
    <w:rsid w:val="003037B8"/>
    <w:rsid w:val="00312617"/>
    <w:rsid w:val="003453BD"/>
    <w:rsid w:val="00354140"/>
    <w:rsid w:val="0035680F"/>
    <w:rsid w:val="00383A16"/>
    <w:rsid w:val="0039136E"/>
    <w:rsid w:val="003C089C"/>
    <w:rsid w:val="003E14F0"/>
    <w:rsid w:val="003F7751"/>
    <w:rsid w:val="00412BD8"/>
    <w:rsid w:val="0044547B"/>
    <w:rsid w:val="004557DE"/>
    <w:rsid w:val="00461EF6"/>
    <w:rsid w:val="004725F0"/>
    <w:rsid w:val="00480450"/>
    <w:rsid w:val="0049000B"/>
    <w:rsid w:val="0053338A"/>
    <w:rsid w:val="0056575C"/>
    <w:rsid w:val="005B788F"/>
    <w:rsid w:val="00617634"/>
    <w:rsid w:val="006251A4"/>
    <w:rsid w:val="00650C19"/>
    <w:rsid w:val="00677C23"/>
    <w:rsid w:val="00721613"/>
    <w:rsid w:val="00744DE7"/>
    <w:rsid w:val="007724D1"/>
    <w:rsid w:val="00775766"/>
    <w:rsid w:val="007879EB"/>
    <w:rsid w:val="00793D98"/>
    <w:rsid w:val="007C2CC9"/>
    <w:rsid w:val="007C54E7"/>
    <w:rsid w:val="008203D2"/>
    <w:rsid w:val="00844BEE"/>
    <w:rsid w:val="00847F3D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9C0837"/>
    <w:rsid w:val="00A51E80"/>
    <w:rsid w:val="00A5573B"/>
    <w:rsid w:val="00B10A68"/>
    <w:rsid w:val="00B248C9"/>
    <w:rsid w:val="00B53D22"/>
    <w:rsid w:val="00B829A1"/>
    <w:rsid w:val="00BA385D"/>
    <w:rsid w:val="00BC1954"/>
    <w:rsid w:val="00C0316F"/>
    <w:rsid w:val="00C37DD7"/>
    <w:rsid w:val="00C603E2"/>
    <w:rsid w:val="00C758A1"/>
    <w:rsid w:val="00C870D2"/>
    <w:rsid w:val="00CB4E6E"/>
    <w:rsid w:val="00CD37BE"/>
    <w:rsid w:val="00CE750A"/>
    <w:rsid w:val="00D00D33"/>
    <w:rsid w:val="00D259C5"/>
    <w:rsid w:val="00D80676"/>
    <w:rsid w:val="00D956BD"/>
    <w:rsid w:val="00DD1157"/>
    <w:rsid w:val="00E055AA"/>
    <w:rsid w:val="00E824A3"/>
    <w:rsid w:val="00E92657"/>
    <w:rsid w:val="00E92B11"/>
    <w:rsid w:val="00EE5CFE"/>
    <w:rsid w:val="00F054DD"/>
    <w:rsid w:val="00F53E8A"/>
    <w:rsid w:val="00F5577E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2067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재영 조</cp:lastModifiedBy>
  <cp:revision>3</cp:revision>
  <cp:lastPrinted>2012-01-20T14:14:00Z</cp:lastPrinted>
  <dcterms:created xsi:type="dcterms:W3CDTF">2026-01-30T15:01:00Z</dcterms:created>
  <dcterms:modified xsi:type="dcterms:W3CDTF">2026-01-30T15:04:00Z</dcterms:modified>
</cp:coreProperties>
</file>