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B221" w14:textId="469E79FD" w:rsidR="00085FC9" w:rsidRPr="00663F85" w:rsidRDefault="0037750E" w:rsidP="002D7D1B">
      <w:pPr>
        <w:jc w:val="center"/>
        <w:rPr>
          <w:b/>
          <w:sz w:val="24"/>
        </w:rPr>
      </w:pPr>
      <w:r w:rsidRPr="0037750E">
        <w:rPr>
          <w:b/>
          <w:sz w:val="24"/>
        </w:rPr>
        <w:t xml:space="preserve">Development of an Upgraded </w:t>
      </w:r>
      <w:proofErr w:type="spellStart"/>
      <w:proofErr w:type="gramStart"/>
      <w:r w:rsidRPr="0037750E">
        <w:rPr>
          <w:b/>
          <w:sz w:val="24"/>
        </w:rPr>
        <w:t>NaI</w:t>
      </w:r>
      <w:proofErr w:type="spellEnd"/>
      <w:r w:rsidRPr="0037750E">
        <w:rPr>
          <w:b/>
          <w:sz w:val="24"/>
        </w:rPr>
        <w:t>(</w:t>
      </w:r>
      <w:proofErr w:type="gramEnd"/>
      <w:r w:rsidRPr="0037750E">
        <w:rPr>
          <w:b/>
          <w:sz w:val="24"/>
        </w:rPr>
        <w:t>Tl) Crystal Encapsulation for the COSINE-100U Experiment: Maximizing Light Yield for Low-Mass Dark Matter Searches</w:t>
      </w:r>
    </w:p>
    <w:p w14:paraId="74B98797" w14:textId="0D234933" w:rsidR="00085FC9" w:rsidRDefault="00DD74A0" w:rsidP="00DD74A0">
      <w:pPr>
        <w:jc w:val="center"/>
        <w:rPr>
          <w:rFonts w:eastAsiaTheme="minorEastAsia"/>
          <w:sz w:val="24"/>
          <w:vertAlign w:val="superscript"/>
          <w:lang w:eastAsia="ko-KR"/>
        </w:rPr>
      </w:pPr>
      <w:r w:rsidRPr="00DD74A0">
        <w:rPr>
          <w:rFonts w:eastAsiaTheme="minorEastAsia"/>
          <w:sz w:val="24"/>
          <w:lang w:eastAsia="ko-KR"/>
        </w:rPr>
        <w:t>In Soo Lee</w:t>
      </w:r>
      <w:r w:rsidR="00D40285">
        <w:rPr>
          <w:rFonts w:eastAsiaTheme="minorEastAsia" w:hint="eastAsia"/>
          <w:sz w:val="24"/>
          <w:lang w:eastAsia="ko-KR"/>
        </w:rPr>
        <w:t>*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Doohyeok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Lee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2</w:t>
      </w:r>
      <w:r w:rsidRPr="00DD74A0">
        <w:rPr>
          <w:rFonts w:eastAsiaTheme="minorEastAsia"/>
          <w:sz w:val="24"/>
          <w:lang w:eastAsia="ko-KR"/>
        </w:rPr>
        <w:t>, Jae Young Cho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2</w:t>
      </w:r>
      <w:r w:rsidRPr="00DD74A0">
        <w:rPr>
          <w:rFonts w:eastAsiaTheme="minorEastAsia"/>
          <w:sz w:val="24"/>
          <w:lang w:eastAsia="ko-KR"/>
        </w:rPr>
        <w:t>, Chang Hyon Ha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3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Eunju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Jeon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Hongjoo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Kim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2</w:t>
      </w:r>
      <w:r w:rsidRPr="00DD74A0">
        <w:rPr>
          <w:rFonts w:eastAsiaTheme="minorEastAsia"/>
          <w:sz w:val="24"/>
          <w:lang w:eastAsia="ko-KR"/>
        </w:rPr>
        <w:t>, Jinyoung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Kim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3</w:t>
      </w:r>
      <w:r w:rsidRPr="00DD74A0">
        <w:rPr>
          <w:rFonts w:eastAsiaTheme="minorEastAsia"/>
          <w:sz w:val="24"/>
          <w:lang w:eastAsia="ko-KR"/>
        </w:rPr>
        <w:t>,</w:t>
      </w:r>
      <w:r w:rsidR="00D40285">
        <w:rPr>
          <w:rFonts w:eastAsiaTheme="minorEastAsia" w:hint="eastAsia"/>
          <w:sz w:val="24"/>
          <w:lang w:eastAsia="ko-KR"/>
        </w:rPr>
        <w:t xml:space="preserve"> </w:t>
      </w:r>
      <w:proofErr w:type="spellStart"/>
      <w:r w:rsidRPr="00DD74A0">
        <w:rPr>
          <w:rFonts w:eastAsiaTheme="minorEastAsia"/>
          <w:sz w:val="24"/>
          <w:lang w:eastAsia="ko-KR"/>
        </w:rPr>
        <w:t>Kyungwon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Kim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SungHyun</w:t>
      </w:r>
      <w:proofErr w:type="spellEnd"/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Kim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>, Sun Kee Kim</w:t>
      </w:r>
      <w:r w:rsidRPr="00DD74A0">
        <w:rPr>
          <w:rFonts w:eastAsiaTheme="minorEastAsia"/>
          <w:sz w:val="24"/>
          <w:vertAlign w:val="superscript"/>
          <w:lang w:eastAsia="ko-KR"/>
        </w:rPr>
        <w:t>4</w:t>
      </w:r>
      <w:r w:rsidRPr="00DD74A0">
        <w:rPr>
          <w:rFonts w:eastAsiaTheme="minorEastAsia"/>
          <w:sz w:val="24"/>
          <w:lang w:eastAsia="ko-KR"/>
        </w:rPr>
        <w:t>, Won Kyung Kim</w:t>
      </w:r>
      <w:r w:rsidRPr="00DD74A0">
        <w:rPr>
          <w:rFonts w:eastAsiaTheme="minorEastAsia"/>
          <w:sz w:val="24"/>
          <w:vertAlign w:val="superscript"/>
          <w:lang w:eastAsia="ko-KR"/>
        </w:rPr>
        <w:t>5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Yeongduk</w:t>
      </w:r>
      <w:proofErr w:type="spellEnd"/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Kim</w:t>
      </w:r>
      <w:r w:rsidRPr="00DD74A0">
        <w:rPr>
          <w:rFonts w:eastAsiaTheme="minorEastAsia"/>
          <w:sz w:val="24"/>
          <w:vertAlign w:val="superscript"/>
          <w:lang w:eastAsia="ko-KR"/>
        </w:rPr>
        <w:t>3,5</w:t>
      </w:r>
      <w:r w:rsidRPr="00DD74A0">
        <w:rPr>
          <w:rFonts w:eastAsiaTheme="minorEastAsia"/>
          <w:sz w:val="24"/>
          <w:lang w:eastAsia="ko-KR"/>
        </w:rPr>
        <w:t>,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Young Ju Ko</w:t>
      </w:r>
      <w:r w:rsidRPr="00DD74A0">
        <w:rPr>
          <w:rFonts w:eastAsiaTheme="minorEastAsia"/>
          <w:sz w:val="24"/>
          <w:vertAlign w:val="superscript"/>
          <w:lang w:eastAsia="ko-KR"/>
        </w:rPr>
        <w:t>6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Hyunseok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Lee</w:t>
      </w:r>
      <w:r w:rsidRPr="00DD74A0">
        <w:rPr>
          <w:rFonts w:eastAsiaTheme="minorEastAsia"/>
          <w:sz w:val="24"/>
          <w:vertAlign w:val="superscript"/>
          <w:lang w:eastAsia="ko-KR"/>
        </w:rPr>
        <w:t>5</w:t>
      </w:r>
      <w:r w:rsidRPr="00DD74A0">
        <w:rPr>
          <w:rFonts w:eastAsiaTheme="minorEastAsia"/>
          <w:sz w:val="24"/>
          <w:lang w:eastAsia="ko-KR"/>
        </w:rPr>
        <w:t>, Hyun Su Lee</w:t>
      </w:r>
      <w:r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vertAlign w:val="superscript"/>
          <w:lang w:eastAsia="ko-KR"/>
        </w:rPr>
        <w:t>,5</w:t>
      </w:r>
      <w:r w:rsidRPr="00DD74A0">
        <w:rPr>
          <w:rFonts w:eastAsiaTheme="minorEastAsia"/>
          <w:sz w:val="24"/>
          <w:lang w:eastAsia="ko-KR"/>
        </w:rPr>
        <w:t>, Jaison Lee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>, Seo Hyun Lee</w:t>
      </w:r>
      <w:r w:rsidRPr="00DD74A0">
        <w:rPr>
          <w:rFonts w:eastAsiaTheme="minorEastAsia"/>
          <w:sz w:val="24"/>
          <w:vertAlign w:val="superscript"/>
          <w:lang w:eastAsia="ko-KR"/>
        </w:rPr>
        <w:t>5</w:t>
      </w:r>
      <w:r w:rsidRPr="00DD74A0">
        <w:rPr>
          <w:rFonts w:eastAsiaTheme="minorEastAsia"/>
          <w:sz w:val="24"/>
          <w:lang w:eastAsia="ko-KR"/>
        </w:rPr>
        <w:t>,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Seung Mok Lee</w:t>
      </w:r>
      <w:r w:rsidR="00BA4D1B" w:rsidRPr="00BA4D1B">
        <w:rPr>
          <w:rFonts w:eastAsiaTheme="minorEastAsia" w:hint="eastAsia"/>
          <w:sz w:val="24"/>
          <w:vertAlign w:val="superscript"/>
          <w:lang w:eastAsia="ko-KR"/>
        </w:rPr>
        <w:t>7</w:t>
      </w:r>
      <w:r w:rsidRPr="00DD74A0">
        <w:rPr>
          <w:rFonts w:eastAsiaTheme="minorEastAsia"/>
          <w:sz w:val="24"/>
          <w:lang w:eastAsia="ko-KR"/>
        </w:rPr>
        <w:t>, Reina H. Maruyama</w:t>
      </w:r>
      <w:r w:rsidR="00BA4D1B" w:rsidRPr="00BA4D1B">
        <w:rPr>
          <w:rFonts w:eastAsiaTheme="minorEastAsia" w:hint="eastAsia"/>
          <w:sz w:val="24"/>
          <w:vertAlign w:val="superscript"/>
          <w:lang w:eastAsia="ko-KR"/>
        </w:rPr>
        <w:t>8</w:t>
      </w:r>
      <w:r w:rsidRPr="00DD74A0">
        <w:rPr>
          <w:rFonts w:eastAsiaTheme="minorEastAsia"/>
          <w:sz w:val="24"/>
          <w:lang w:eastAsia="ko-KR"/>
        </w:rPr>
        <w:t>, Jong-Chul Park</w:t>
      </w:r>
      <w:r w:rsidR="00BA4D1B" w:rsidRPr="00BA4D1B">
        <w:rPr>
          <w:rFonts w:eastAsiaTheme="minorEastAsia" w:hint="eastAsia"/>
          <w:sz w:val="24"/>
          <w:vertAlign w:val="superscript"/>
          <w:lang w:eastAsia="ko-KR"/>
        </w:rPr>
        <w:t>9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Kangsoon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Park</w:t>
      </w:r>
      <w:r w:rsidR="00BA4D1B" w:rsidRPr="00BA4D1B">
        <w:rPr>
          <w:rFonts w:eastAsiaTheme="minorEastAsia" w:hint="eastAsia"/>
          <w:sz w:val="24"/>
          <w:vertAlign w:val="superscript"/>
          <w:lang w:eastAsia="ko-KR"/>
        </w:rPr>
        <w:t>10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Kihong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Park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>,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DD74A0">
        <w:rPr>
          <w:rFonts w:eastAsiaTheme="minorEastAsia"/>
          <w:sz w:val="24"/>
          <w:lang w:eastAsia="ko-KR"/>
        </w:rPr>
        <w:t>Se Dong Park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2</w:t>
      </w:r>
      <w:r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Pr="00DD74A0">
        <w:rPr>
          <w:rFonts w:eastAsiaTheme="minorEastAsia"/>
          <w:sz w:val="24"/>
          <w:lang w:eastAsia="ko-KR"/>
        </w:rPr>
        <w:t>Kyungmin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Seo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Pr="00DD74A0">
        <w:rPr>
          <w:rFonts w:eastAsiaTheme="minorEastAsia"/>
          <w:sz w:val="24"/>
          <w:lang w:eastAsia="ko-KR"/>
        </w:rPr>
        <w:t>, Min Ki Son</w:t>
      </w:r>
      <w:r w:rsidR="00BA4D1B" w:rsidRPr="00BA4D1B">
        <w:rPr>
          <w:rFonts w:eastAsiaTheme="minorEastAsia" w:hint="eastAsia"/>
          <w:sz w:val="24"/>
          <w:vertAlign w:val="superscript"/>
          <w:lang w:eastAsia="ko-KR"/>
        </w:rPr>
        <w:t>9</w:t>
      </w:r>
      <w:r w:rsidRPr="00DD74A0">
        <w:rPr>
          <w:rFonts w:eastAsiaTheme="minorEastAsia"/>
          <w:sz w:val="24"/>
          <w:lang w:eastAsia="ko-KR"/>
        </w:rPr>
        <w:t xml:space="preserve">&amp; </w:t>
      </w:r>
      <w:proofErr w:type="spellStart"/>
      <w:r w:rsidRPr="00DD74A0">
        <w:rPr>
          <w:rFonts w:eastAsiaTheme="minorEastAsia"/>
          <w:sz w:val="24"/>
          <w:lang w:eastAsia="ko-KR"/>
        </w:rPr>
        <w:t>GyunHo</w:t>
      </w:r>
      <w:proofErr w:type="spellEnd"/>
      <w:r w:rsidRPr="00DD74A0">
        <w:rPr>
          <w:rFonts w:eastAsiaTheme="minorEastAsia"/>
          <w:sz w:val="24"/>
          <w:lang w:eastAsia="ko-KR"/>
        </w:rPr>
        <w:t xml:space="preserve"> Yu</w:t>
      </w:r>
      <w:r w:rsidRPr="00DD74A0">
        <w:rPr>
          <w:rFonts w:eastAsiaTheme="minorEastAsia" w:hint="eastAsia"/>
          <w:sz w:val="24"/>
          <w:vertAlign w:val="superscript"/>
          <w:lang w:eastAsia="ko-KR"/>
        </w:rPr>
        <w:t>1</w:t>
      </w:r>
    </w:p>
    <w:p w14:paraId="7EB0F52C" w14:textId="77777777" w:rsidR="00114370" w:rsidRPr="00DD74A0" w:rsidRDefault="00114370" w:rsidP="00DD74A0">
      <w:pPr>
        <w:jc w:val="center"/>
        <w:rPr>
          <w:rFonts w:eastAsiaTheme="minorEastAsia"/>
          <w:sz w:val="24"/>
          <w:lang w:eastAsia="ko-KR"/>
        </w:rPr>
      </w:pPr>
    </w:p>
    <w:p w14:paraId="0C93B3C7" w14:textId="70D7899F" w:rsidR="00085FC9" w:rsidRDefault="00085FC9" w:rsidP="00962C3C">
      <w:pPr>
        <w:jc w:val="center"/>
        <w:rPr>
          <w:rFonts w:eastAsiaTheme="minorEastAsia"/>
          <w:i/>
          <w:sz w:val="24"/>
          <w:lang w:eastAsia="ko-KR"/>
        </w:rPr>
      </w:pPr>
      <w:r>
        <w:rPr>
          <w:i/>
          <w:sz w:val="24"/>
          <w:vertAlign w:val="superscript"/>
        </w:rPr>
        <w:t>1</w:t>
      </w:r>
      <w:r w:rsidR="009F26A7">
        <w:rPr>
          <w:rFonts w:eastAsiaTheme="minorEastAsia" w:hint="eastAsia"/>
          <w:i/>
          <w:sz w:val="24"/>
          <w:lang w:eastAsia="ko-KR"/>
        </w:rPr>
        <w:t>Center for Underground physics, Institute for Basic Science, Daejeon</w:t>
      </w:r>
      <w:r w:rsidR="004725F0">
        <w:rPr>
          <w:i/>
          <w:sz w:val="24"/>
        </w:rPr>
        <w:t xml:space="preserve">, </w:t>
      </w:r>
      <w:r w:rsidR="009F26A7">
        <w:rPr>
          <w:rFonts w:eastAsiaTheme="minorEastAsia" w:hint="eastAsia"/>
          <w:i/>
          <w:sz w:val="24"/>
          <w:lang w:eastAsia="ko-KR"/>
        </w:rPr>
        <w:t>Korea</w:t>
      </w:r>
      <w:r w:rsidR="00BA4D1B">
        <w:rPr>
          <w:rFonts w:eastAsiaTheme="minorEastAsia" w:hint="eastAsia"/>
          <w:i/>
          <w:sz w:val="24"/>
          <w:lang w:eastAsia="ko-KR"/>
        </w:rPr>
        <w:t>.</w:t>
      </w:r>
    </w:p>
    <w:p w14:paraId="756E8B87" w14:textId="4A669B42" w:rsidR="00BA4D1B" w:rsidRDefault="00F048C2" w:rsidP="00962C3C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2</w:t>
      </w:r>
      <w:r w:rsidR="00BA4D1B" w:rsidRPr="00BA4D1B">
        <w:rPr>
          <w:rFonts w:eastAsiaTheme="minorEastAsia"/>
          <w:i/>
          <w:sz w:val="24"/>
          <w:lang w:eastAsia="ko-KR"/>
        </w:rPr>
        <w:t>Department of Physics, Kyungpook National University, Daegu, Republic of Korea.</w:t>
      </w:r>
    </w:p>
    <w:p w14:paraId="5B393C09" w14:textId="225EC0E5" w:rsidR="00BA4D1B" w:rsidRDefault="00F048C2" w:rsidP="00962C3C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3</w:t>
      </w:r>
      <w:r w:rsidR="00BA4D1B" w:rsidRPr="00BA4D1B">
        <w:rPr>
          <w:rFonts w:eastAsiaTheme="minorEastAsia"/>
          <w:i/>
          <w:sz w:val="24"/>
          <w:lang w:eastAsia="ko-KR"/>
        </w:rPr>
        <w:t>Department of Physics, Chung-Ang University, Seoul, Republic of Korea.</w:t>
      </w:r>
    </w:p>
    <w:p w14:paraId="4544860D" w14:textId="555EE909" w:rsidR="00BA4D1B" w:rsidRDefault="00BA4D1B" w:rsidP="00BA4D1B">
      <w:pPr>
        <w:jc w:val="center"/>
        <w:rPr>
          <w:rFonts w:eastAsiaTheme="minorEastAsia"/>
          <w:i/>
          <w:sz w:val="24"/>
          <w:lang w:eastAsia="ko-KR"/>
        </w:rPr>
      </w:pPr>
      <w:r w:rsidRPr="00BA4D1B">
        <w:rPr>
          <w:rFonts w:eastAsiaTheme="minorEastAsia"/>
          <w:i/>
          <w:sz w:val="24"/>
          <w:vertAlign w:val="superscript"/>
          <w:lang w:eastAsia="ko-KR"/>
        </w:rPr>
        <w:t>4</w:t>
      </w:r>
      <w:r w:rsidRPr="00BA4D1B">
        <w:rPr>
          <w:rFonts w:eastAsiaTheme="minorEastAsia"/>
          <w:i/>
          <w:sz w:val="24"/>
          <w:lang w:eastAsia="ko-KR"/>
        </w:rPr>
        <w:t>Department of Physics, Seoul National University,</w:t>
      </w:r>
      <w:r>
        <w:rPr>
          <w:rFonts w:eastAsiaTheme="minorEastAsia" w:hint="eastAsia"/>
          <w:i/>
          <w:sz w:val="24"/>
          <w:lang w:eastAsia="ko-KR"/>
        </w:rPr>
        <w:t xml:space="preserve"> </w:t>
      </w:r>
      <w:r w:rsidRPr="00BA4D1B">
        <w:rPr>
          <w:rFonts w:eastAsiaTheme="minorEastAsia"/>
          <w:i/>
          <w:sz w:val="24"/>
          <w:lang w:eastAsia="ko-KR"/>
        </w:rPr>
        <w:t>Seoul, Republic of Korea.</w:t>
      </w:r>
    </w:p>
    <w:p w14:paraId="1CD9DE47" w14:textId="624AC461" w:rsidR="00BA4D1B" w:rsidRDefault="00BA4D1B" w:rsidP="00BA4D1B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/>
          <w:i/>
          <w:sz w:val="24"/>
          <w:vertAlign w:val="superscript"/>
          <w:lang w:eastAsia="ko-KR"/>
        </w:rPr>
        <w:t>5</w:t>
      </w:r>
      <w:r w:rsidRPr="00BA4D1B">
        <w:rPr>
          <w:rFonts w:eastAsiaTheme="minorEastAsia"/>
          <w:i/>
          <w:sz w:val="24"/>
          <w:lang w:eastAsia="ko-KR"/>
        </w:rPr>
        <w:t>IBS School, University of Science and Technology, Daejeon, Republic of Korea.</w:t>
      </w:r>
    </w:p>
    <w:p w14:paraId="7EFD7DD7" w14:textId="73379E0F" w:rsidR="00BA4D1B" w:rsidRDefault="00BA4D1B" w:rsidP="00BA4D1B">
      <w:pPr>
        <w:jc w:val="center"/>
        <w:rPr>
          <w:rFonts w:eastAsiaTheme="minorEastAsia"/>
          <w:i/>
          <w:sz w:val="24"/>
          <w:lang w:eastAsia="ko-KR"/>
        </w:rPr>
      </w:pPr>
      <w:r w:rsidRPr="00BA4D1B">
        <w:rPr>
          <w:rFonts w:eastAsiaTheme="minorEastAsia"/>
          <w:i/>
          <w:sz w:val="24"/>
          <w:vertAlign w:val="superscript"/>
          <w:lang w:eastAsia="ko-KR"/>
        </w:rPr>
        <w:t>6</w:t>
      </w:r>
      <w:r w:rsidRPr="00BA4D1B">
        <w:rPr>
          <w:rFonts w:eastAsiaTheme="minorEastAsia"/>
          <w:i/>
          <w:sz w:val="24"/>
          <w:lang w:eastAsia="ko-KR"/>
        </w:rPr>
        <w:t>Department of Physics, Jeju National University,</w:t>
      </w:r>
      <w:r>
        <w:rPr>
          <w:rFonts w:eastAsiaTheme="minorEastAsia" w:hint="eastAsia"/>
          <w:i/>
          <w:sz w:val="24"/>
          <w:lang w:eastAsia="ko-KR"/>
        </w:rPr>
        <w:t xml:space="preserve"> </w:t>
      </w:r>
      <w:r w:rsidRPr="00BA4D1B">
        <w:rPr>
          <w:rFonts w:eastAsiaTheme="minorEastAsia"/>
          <w:i/>
          <w:sz w:val="24"/>
          <w:lang w:eastAsia="ko-KR"/>
        </w:rPr>
        <w:t>Jeju, Republic of Korea.</w:t>
      </w:r>
    </w:p>
    <w:p w14:paraId="598CC749" w14:textId="1A3EB6D4" w:rsidR="00F048C2" w:rsidRDefault="00F048C2" w:rsidP="00BA4D1B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7</w:t>
      </w:r>
      <w:r w:rsidRPr="00F048C2">
        <w:t xml:space="preserve"> </w:t>
      </w:r>
      <w:r w:rsidRPr="00F048C2">
        <w:rPr>
          <w:rFonts w:eastAsiaTheme="minorEastAsia"/>
          <w:i/>
          <w:sz w:val="24"/>
          <w:lang w:eastAsia="ko-KR"/>
        </w:rPr>
        <w:t>Physics Department, Carnegie Mellon University</w:t>
      </w:r>
      <w:r>
        <w:rPr>
          <w:rFonts w:eastAsiaTheme="minorEastAsia" w:hint="eastAsia"/>
          <w:i/>
          <w:sz w:val="24"/>
          <w:lang w:eastAsia="ko-KR"/>
        </w:rPr>
        <w:t>,</w:t>
      </w:r>
      <w:r w:rsidRPr="00F048C2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F048C2">
        <w:rPr>
          <w:rFonts w:eastAsiaTheme="minorEastAsia"/>
          <w:i/>
          <w:sz w:val="24"/>
          <w:lang w:eastAsia="ko-KR"/>
        </w:rPr>
        <w:t>Pittsburgh, PA</w:t>
      </w:r>
      <w:r>
        <w:rPr>
          <w:rFonts w:eastAsiaTheme="minorEastAsia" w:hint="eastAsia"/>
          <w:i/>
          <w:sz w:val="24"/>
          <w:lang w:eastAsia="ko-KR"/>
        </w:rPr>
        <w:t>, USA</w:t>
      </w:r>
    </w:p>
    <w:p w14:paraId="4854092F" w14:textId="1CA32B48" w:rsidR="00F048C2" w:rsidRDefault="00F048C2" w:rsidP="00BA4D1B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8</w:t>
      </w:r>
      <w:r w:rsidRPr="00F048C2">
        <w:rPr>
          <w:rFonts w:eastAsiaTheme="minorEastAsia"/>
          <w:i/>
          <w:sz w:val="24"/>
          <w:lang w:eastAsia="ko-KR"/>
        </w:rPr>
        <w:t>Department of Physics and Wright Laboratory, Yale University, New Haven</w:t>
      </w:r>
      <w:r>
        <w:rPr>
          <w:rFonts w:eastAsiaTheme="minorEastAsia" w:hint="eastAsia"/>
          <w:i/>
          <w:sz w:val="24"/>
          <w:lang w:eastAsia="ko-KR"/>
        </w:rPr>
        <w:t xml:space="preserve">, </w:t>
      </w:r>
      <w:r w:rsidRPr="00F048C2">
        <w:rPr>
          <w:rFonts w:eastAsiaTheme="minorEastAsia"/>
          <w:i/>
          <w:sz w:val="24"/>
          <w:lang w:eastAsia="ko-KR"/>
        </w:rPr>
        <w:t>CT, USA.</w:t>
      </w:r>
    </w:p>
    <w:p w14:paraId="6BC38E38" w14:textId="18DB3605" w:rsidR="00F048C2" w:rsidRDefault="00F048C2" w:rsidP="00F048C2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9</w:t>
      </w:r>
      <w:r w:rsidRPr="00F048C2">
        <w:rPr>
          <w:rFonts w:eastAsiaTheme="minorEastAsia"/>
          <w:i/>
          <w:sz w:val="24"/>
          <w:lang w:eastAsia="ko-KR"/>
        </w:rPr>
        <w:t xml:space="preserve">Department of Physics and IQS, </w:t>
      </w:r>
      <w:proofErr w:type="spellStart"/>
      <w:r w:rsidRPr="00F048C2">
        <w:rPr>
          <w:rFonts w:eastAsiaTheme="minorEastAsia"/>
          <w:i/>
          <w:sz w:val="24"/>
          <w:lang w:eastAsia="ko-KR"/>
        </w:rPr>
        <w:t>Chungnam</w:t>
      </w:r>
      <w:proofErr w:type="spellEnd"/>
      <w:r>
        <w:rPr>
          <w:rFonts w:eastAsiaTheme="minorEastAsia" w:hint="eastAsia"/>
          <w:i/>
          <w:sz w:val="24"/>
          <w:lang w:eastAsia="ko-KR"/>
        </w:rPr>
        <w:t xml:space="preserve"> </w:t>
      </w:r>
      <w:r w:rsidRPr="00F048C2">
        <w:rPr>
          <w:rFonts w:eastAsiaTheme="minorEastAsia"/>
          <w:i/>
          <w:sz w:val="24"/>
          <w:lang w:eastAsia="ko-KR"/>
        </w:rPr>
        <w:t>National University, Daejeon, Republic of Korea.</w:t>
      </w:r>
    </w:p>
    <w:p w14:paraId="3EA45FE3" w14:textId="5CE0757F" w:rsidR="00F048C2" w:rsidRDefault="00F048C2" w:rsidP="00BA4D1B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10</w:t>
      </w:r>
      <w:r w:rsidRPr="00F048C2">
        <w:rPr>
          <w:rFonts w:eastAsiaTheme="minorEastAsia"/>
          <w:i/>
          <w:sz w:val="24"/>
          <w:lang w:eastAsia="ko-KR"/>
        </w:rPr>
        <w:t>Yemilab Operation Center, Institute for Basic Science, Gangwon-do 26141, Republic of</w:t>
      </w:r>
      <w:r>
        <w:rPr>
          <w:rFonts w:eastAsiaTheme="minorEastAsia" w:hint="eastAsia"/>
          <w:i/>
          <w:sz w:val="24"/>
          <w:lang w:eastAsia="ko-KR"/>
        </w:rPr>
        <w:t xml:space="preserve"> Korea.</w:t>
      </w:r>
    </w:p>
    <w:p w14:paraId="44535264" w14:textId="2A087363" w:rsidR="0044547B" w:rsidRPr="009F26A7" w:rsidRDefault="00F048C2" w:rsidP="00C37DD7">
      <w:pPr>
        <w:jc w:val="center"/>
        <w:rPr>
          <w:rFonts w:eastAsiaTheme="minorEastAsia"/>
          <w:iCs/>
          <w:sz w:val="24"/>
          <w:u w:val="single"/>
          <w:lang w:eastAsia="ko-KR"/>
        </w:rPr>
      </w:pPr>
      <w:r>
        <w:rPr>
          <w:rFonts w:eastAsiaTheme="minorEastAsia" w:hint="eastAsia"/>
          <w:i/>
          <w:sz w:val="24"/>
          <w:lang w:eastAsia="ko-KR"/>
        </w:rPr>
        <w:t xml:space="preserve"> </w:t>
      </w:r>
      <w:r w:rsidR="009F26A7">
        <w:rPr>
          <w:rFonts w:eastAsiaTheme="minorEastAsia" w:hint="eastAsia"/>
          <w:iCs/>
          <w:sz w:val="24"/>
          <w:lang w:eastAsia="ko-KR"/>
        </w:rPr>
        <w:t>islee@ibs.re.kr</w:t>
      </w:r>
    </w:p>
    <w:p w14:paraId="4B8C94C7" w14:textId="77777777" w:rsidR="00C37DD7" w:rsidRPr="00F048C2" w:rsidRDefault="00C37DD7" w:rsidP="00C37DD7">
      <w:pPr>
        <w:rPr>
          <w:iCs/>
          <w:sz w:val="24"/>
        </w:rPr>
      </w:pPr>
    </w:p>
    <w:p w14:paraId="4131B2ED" w14:textId="004A8B54" w:rsidR="0037750E" w:rsidRPr="0037750E" w:rsidRDefault="0037750E" w:rsidP="0037750E">
      <w:pPr>
        <w:pStyle w:val="Paragraph"/>
        <w:rPr>
          <w:rFonts w:eastAsiaTheme="minorEastAsia"/>
          <w:noProof/>
          <w:sz w:val="24"/>
          <w:lang w:eastAsia="ko-KR"/>
        </w:rPr>
      </w:pPr>
      <w:r w:rsidRPr="0037750E">
        <w:rPr>
          <w:rFonts w:eastAsiaTheme="minorEastAsia"/>
          <w:noProof/>
          <w:sz w:val="24"/>
          <w:lang w:eastAsia="ko-KR"/>
        </w:rPr>
        <w:t>The COSINE-100 experiment was designed to test the DAMA/LIBRA annual modulation claim using low-background NaI(Tl) detectors</w:t>
      </w:r>
      <w:r>
        <w:rPr>
          <w:rFonts w:eastAsiaTheme="minorEastAsia" w:hint="eastAsia"/>
          <w:noProof/>
          <w:sz w:val="24"/>
          <w:lang w:eastAsia="ko-KR"/>
        </w:rPr>
        <w:t>[1]</w:t>
      </w:r>
      <w:r w:rsidRPr="0037750E">
        <w:rPr>
          <w:rFonts w:eastAsiaTheme="minorEastAsia"/>
          <w:noProof/>
          <w:sz w:val="24"/>
          <w:lang w:eastAsia="ko-KR"/>
        </w:rPr>
        <w:t>. For the COSINE-100U upgrade, we have developed an advanced crystal encapsulation to enhance sensitivity to low-mass dark matter by significantly improving light collection efficiency and detector stability</w:t>
      </w:r>
      <w:r>
        <w:rPr>
          <w:rFonts w:eastAsiaTheme="minorEastAsia" w:hint="eastAsia"/>
          <w:noProof/>
          <w:sz w:val="24"/>
          <w:lang w:eastAsia="ko-KR"/>
        </w:rPr>
        <w:t>[2]</w:t>
      </w:r>
      <w:r w:rsidRPr="0037750E">
        <w:rPr>
          <w:rFonts w:eastAsiaTheme="minorEastAsia"/>
          <w:noProof/>
          <w:sz w:val="24"/>
          <w:lang w:eastAsia="ko-KR"/>
        </w:rPr>
        <w:t>.</w:t>
      </w:r>
    </w:p>
    <w:p w14:paraId="577839F0" w14:textId="60846687" w:rsidR="0037750E" w:rsidRPr="0037750E" w:rsidRDefault="0037750E" w:rsidP="0037750E">
      <w:pPr>
        <w:pStyle w:val="Paragraph"/>
        <w:rPr>
          <w:rFonts w:eastAsiaTheme="minorEastAsia"/>
          <w:noProof/>
          <w:sz w:val="24"/>
          <w:lang w:eastAsia="ko-KR"/>
        </w:rPr>
      </w:pPr>
      <w:r w:rsidRPr="0037750E">
        <w:rPr>
          <w:rFonts w:eastAsiaTheme="minorEastAsia"/>
          <w:noProof/>
          <w:sz w:val="24"/>
          <w:lang w:eastAsia="ko-KR"/>
        </w:rPr>
        <w:t>The upgraded design eliminates quartz optical windows, reducing optical interfaces by directly coupling photomultiplier tubes (PMTs) to the crystal surfaces using thin silicone optical pads</w:t>
      </w:r>
      <w:r>
        <w:rPr>
          <w:rFonts w:eastAsiaTheme="minorEastAsia" w:hint="eastAsia"/>
          <w:noProof/>
          <w:sz w:val="24"/>
          <w:lang w:eastAsia="ko-KR"/>
        </w:rPr>
        <w:t>[3]</w:t>
      </w:r>
      <w:r w:rsidRPr="0037750E">
        <w:rPr>
          <w:rFonts w:eastAsiaTheme="minorEastAsia"/>
          <w:noProof/>
          <w:sz w:val="24"/>
          <w:lang w:eastAsia="ko-KR"/>
        </w:rPr>
        <w:t>. For larger crystals, we introduced beveled crystal edges to efficiently guide scintillation light to 3-inch high-quantum efficiency PMTs. This configuration achieves a substantial performance gain, increasing the light yield by approximately 35–50% compared to the original COSINE-100 setup, with values exceeding 20 PE/keV at room temperature</w:t>
      </w:r>
      <w:r>
        <w:rPr>
          <w:rFonts w:eastAsiaTheme="minorEastAsia" w:hint="eastAsia"/>
          <w:noProof/>
          <w:sz w:val="24"/>
          <w:lang w:eastAsia="ko-KR"/>
        </w:rPr>
        <w:t>[2]</w:t>
      </w:r>
      <w:r w:rsidRPr="0037750E">
        <w:rPr>
          <w:rFonts w:eastAsiaTheme="minorEastAsia"/>
          <w:noProof/>
          <w:sz w:val="24"/>
          <w:lang w:eastAsia="ko-KR"/>
        </w:rPr>
        <w:t>.</w:t>
      </w:r>
    </w:p>
    <w:p w14:paraId="39481167" w14:textId="296BFBB1" w:rsidR="0037750E" w:rsidRDefault="0037750E" w:rsidP="0037750E">
      <w:pPr>
        <w:pStyle w:val="Paragraph"/>
        <w:rPr>
          <w:rFonts w:eastAsiaTheme="minorEastAsia"/>
          <w:noProof/>
          <w:sz w:val="24"/>
          <w:lang w:eastAsia="ko-KR"/>
        </w:rPr>
      </w:pPr>
      <w:r w:rsidRPr="0037750E">
        <w:rPr>
          <w:rFonts w:eastAsiaTheme="minorEastAsia"/>
          <w:noProof/>
          <w:sz w:val="24"/>
          <w:lang w:eastAsia="ko-KR"/>
        </w:rPr>
        <w:t>COSINE-100U has been operated at room temperature for an initial three-month period before transitioning to a cooled environment at -30°C. At this lower operating temperature, we observe a further increase in the intrinsic light yield, significantly lowering detector energy threshold</w:t>
      </w:r>
      <w:r>
        <w:rPr>
          <w:rFonts w:eastAsiaTheme="minorEastAsia" w:hint="eastAsia"/>
          <w:noProof/>
          <w:sz w:val="24"/>
          <w:lang w:eastAsia="ko-KR"/>
        </w:rPr>
        <w:t>[4]</w:t>
      </w:r>
      <w:r w:rsidRPr="0037750E">
        <w:rPr>
          <w:rFonts w:eastAsiaTheme="minorEastAsia"/>
          <w:noProof/>
          <w:sz w:val="24"/>
          <w:lang w:eastAsia="ko-KR"/>
        </w:rPr>
        <w:t>. Dedicated validation studies demonstrate that the encapsulation remains mechanically robust and optically stable during long-term operation in liquid scintillator at these temperatures</w:t>
      </w:r>
      <w:r>
        <w:rPr>
          <w:rFonts w:eastAsiaTheme="minorEastAsia" w:hint="eastAsia"/>
          <w:noProof/>
          <w:sz w:val="24"/>
          <w:lang w:eastAsia="ko-KR"/>
        </w:rPr>
        <w:t>[5]</w:t>
      </w:r>
      <w:r w:rsidRPr="0037750E">
        <w:rPr>
          <w:rFonts w:eastAsiaTheme="minorEastAsia"/>
          <w:noProof/>
          <w:sz w:val="24"/>
          <w:lang w:eastAsia="ko-KR"/>
        </w:rPr>
        <w:t>.</w:t>
      </w:r>
    </w:p>
    <w:p w14:paraId="318029C2" w14:textId="352FD9BC" w:rsidR="0037750E" w:rsidRPr="0037750E" w:rsidRDefault="0037750E" w:rsidP="0037750E">
      <w:pPr>
        <w:pStyle w:val="Paragraph"/>
        <w:rPr>
          <w:rFonts w:eastAsiaTheme="minorEastAsia"/>
          <w:noProof/>
          <w:sz w:val="24"/>
          <w:lang w:eastAsia="ko-KR"/>
        </w:rPr>
      </w:pPr>
      <w:r w:rsidRPr="0037750E">
        <w:rPr>
          <w:rFonts w:eastAsiaTheme="minorEastAsia"/>
          <w:noProof/>
          <w:sz w:val="24"/>
          <w:lang w:eastAsia="ko-KR"/>
        </w:rPr>
        <w:t xml:space="preserve"> In this talk, we present the</w:t>
      </w:r>
      <w:r w:rsidR="00AE4208">
        <w:rPr>
          <w:rFonts w:eastAsiaTheme="minorEastAsia" w:hint="eastAsia"/>
          <w:noProof/>
          <w:sz w:val="24"/>
          <w:lang w:eastAsia="ko-KR"/>
        </w:rPr>
        <w:t xml:space="preserve"> </w:t>
      </w:r>
      <w:r w:rsidR="00AE4208" w:rsidRPr="00AE4208">
        <w:rPr>
          <w:rFonts w:eastAsiaTheme="minorEastAsia"/>
          <w:noProof/>
          <w:sz w:val="24"/>
          <w:lang w:eastAsia="ko-KR"/>
        </w:rPr>
        <w:t xml:space="preserve">encapsulation </w:t>
      </w:r>
      <w:r w:rsidRPr="0037750E">
        <w:rPr>
          <w:rFonts w:eastAsiaTheme="minorEastAsia"/>
          <w:noProof/>
          <w:sz w:val="24"/>
          <w:lang w:eastAsia="ko-KR"/>
        </w:rPr>
        <w:t>design details, the expected performance gains from the temperature transition, and the successful recovery of previously excluded crystals for high-sensitivity physics analysis at the new Yemilab facility.</w:t>
      </w:r>
    </w:p>
    <w:p w14:paraId="1C15E1E8" w14:textId="77777777" w:rsidR="00A52CC3" w:rsidRPr="0037750E" w:rsidRDefault="00A52CC3" w:rsidP="00A52CC3">
      <w:pPr>
        <w:pStyle w:val="Paragraph"/>
        <w:rPr>
          <w:rFonts w:eastAsiaTheme="minorEastAsia"/>
          <w:noProof/>
          <w:sz w:val="24"/>
          <w:lang w:eastAsia="ko-KR"/>
        </w:rPr>
      </w:pPr>
    </w:p>
    <w:p w14:paraId="65A8DF38" w14:textId="43DA4637" w:rsidR="00726579" w:rsidRDefault="00962C3C" w:rsidP="00A52CC3">
      <w:pPr>
        <w:pStyle w:val="Paragraph"/>
        <w:ind w:firstLine="0"/>
        <w:rPr>
          <w:rFonts w:eastAsiaTheme="minorEastAsia"/>
          <w:sz w:val="24"/>
          <w:lang w:eastAsia="ko-KR"/>
        </w:rPr>
      </w:pPr>
      <w:r>
        <w:rPr>
          <w:sz w:val="24"/>
        </w:rPr>
        <w:t>1.</w:t>
      </w:r>
      <w:r w:rsidR="00726579" w:rsidRPr="00726579">
        <w:rPr>
          <w:sz w:val="24"/>
        </w:rPr>
        <w:t xml:space="preserve"> COSINE-100 Collaboration, Model-independent search for annual modulation in COSINE-100, Phys. Rev. Lett. </w:t>
      </w:r>
      <w:r w:rsidR="00726579" w:rsidRPr="00AE4208">
        <w:rPr>
          <w:b/>
          <w:bCs/>
          <w:sz w:val="24"/>
        </w:rPr>
        <w:t>123</w:t>
      </w:r>
      <w:r w:rsidR="00726579" w:rsidRPr="00726579">
        <w:rPr>
          <w:sz w:val="24"/>
        </w:rPr>
        <w:t>, 031302 (2019).</w:t>
      </w:r>
    </w:p>
    <w:p w14:paraId="1A8850EC" w14:textId="12108E5F" w:rsidR="00726579" w:rsidRDefault="00726579" w:rsidP="00A52CC3">
      <w:pPr>
        <w:pStyle w:val="Paragraph"/>
        <w:ind w:firstLine="0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2</w:t>
      </w:r>
      <w:r w:rsidRPr="00726579">
        <w:rPr>
          <w:sz w:val="24"/>
        </w:rPr>
        <w:t xml:space="preserve"> D. Lee et al., Upgrading the COSINE-100 experiment for enhanced sensitivity to low-mass dark matter detection, Commun. Phys. </w:t>
      </w:r>
      <w:r w:rsidRPr="00AE4208">
        <w:rPr>
          <w:b/>
          <w:bCs/>
          <w:sz w:val="24"/>
        </w:rPr>
        <w:t>8</w:t>
      </w:r>
      <w:r w:rsidRPr="00726579">
        <w:rPr>
          <w:sz w:val="24"/>
        </w:rPr>
        <w:t>, 135 (2025).</w:t>
      </w:r>
    </w:p>
    <w:p w14:paraId="1455E851" w14:textId="5B17BEC3" w:rsidR="00726579" w:rsidRPr="00726579" w:rsidRDefault="00726579" w:rsidP="00A52CC3">
      <w:pPr>
        <w:pStyle w:val="Paragraph"/>
        <w:ind w:firstLine="0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3</w:t>
      </w:r>
      <w:r w:rsidRPr="00726579">
        <w:rPr>
          <w:sz w:val="24"/>
        </w:rPr>
        <w:t xml:space="preserve"> NEON Collaboration, Upgrade of the </w:t>
      </w:r>
      <w:proofErr w:type="spellStart"/>
      <w:proofErr w:type="gramStart"/>
      <w:r w:rsidRPr="00726579">
        <w:rPr>
          <w:sz w:val="24"/>
        </w:rPr>
        <w:t>NaI</w:t>
      </w:r>
      <w:proofErr w:type="spellEnd"/>
      <w:r w:rsidRPr="00726579">
        <w:rPr>
          <w:sz w:val="24"/>
        </w:rPr>
        <w:t>(</w:t>
      </w:r>
      <w:proofErr w:type="gramEnd"/>
      <w:r w:rsidRPr="00726579">
        <w:rPr>
          <w:sz w:val="24"/>
        </w:rPr>
        <w:t xml:space="preserve">Tl) crystal encapsulation for the NEON experiment, JINST </w:t>
      </w:r>
      <w:r w:rsidRPr="00AE4208">
        <w:rPr>
          <w:b/>
          <w:bCs/>
          <w:sz w:val="24"/>
        </w:rPr>
        <w:t>1</w:t>
      </w:r>
      <w:r w:rsidR="00A52CC3" w:rsidRPr="00AE4208">
        <w:rPr>
          <w:rFonts w:eastAsiaTheme="minorEastAsia" w:hint="eastAsia"/>
          <w:b/>
          <w:bCs/>
          <w:sz w:val="24"/>
          <w:lang w:eastAsia="ko-KR"/>
        </w:rPr>
        <w:t>9</w:t>
      </w:r>
      <w:r w:rsidRPr="00726579">
        <w:rPr>
          <w:sz w:val="24"/>
        </w:rPr>
        <w:t>, P</w:t>
      </w:r>
      <w:r w:rsidR="00A52CC3">
        <w:rPr>
          <w:rFonts w:eastAsiaTheme="minorEastAsia" w:hint="eastAsia"/>
          <w:sz w:val="24"/>
          <w:lang w:eastAsia="ko-KR"/>
        </w:rPr>
        <w:t>10020</w:t>
      </w:r>
      <w:r w:rsidRPr="00726579">
        <w:rPr>
          <w:sz w:val="24"/>
        </w:rPr>
        <w:t xml:space="preserve"> (2022).</w:t>
      </w:r>
    </w:p>
    <w:p w14:paraId="44DC7A42" w14:textId="18A1299C" w:rsidR="0037750E" w:rsidRPr="00526D0A" w:rsidRDefault="00726579" w:rsidP="0037750E">
      <w:pPr>
        <w:pStyle w:val="Paragraph"/>
        <w:ind w:firstLine="0"/>
        <w:rPr>
          <w:rFonts w:eastAsiaTheme="minorEastAsia" w:hint="eastAsia"/>
          <w:sz w:val="24"/>
          <w:lang w:eastAsia="ko-KR"/>
        </w:rPr>
      </w:pPr>
      <w:r w:rsidRPr="00726579">
        <w:rPr>
          <w:sz w:val="24"/>
        </w:rPr>
        <w:t xml:space="preserve">4 K. Park et al., Validation of the COSINE-100U </w:t>
      </w:r>
      <w:proofErr w:type="spellStart"/>
      <w:proofErr w:type="gramStart"/>
      <w:r w:rsidRPr="00726579">
        <w:rPr>
          <w:sz w:val="24"/>
        </w:rPr>
        <w:t>NaI</w:t>
      </w:r>
      <w:proofErr w:type="spellEnd"/>
      <w:r w:rsidRPr="00726579">
        <w:rPr>
          <w:sz w:val="24"/>
        </w:rPr>
        <w:t>(</w:t>
      </w:r>
      <w:proofErr w:type="gramEnd"/>
      <w:r w:rsidRPr="00726579">
        <w:rPr>
          <w:sz w:val="24"/>
        </w:rPr>
        <w:t xml:space="preserve">Tl) encapsulation for low-temperature operation in liquid scintillator, </w:t>
      </w:r>
      <w:r w:rsidR="00526D0A" w:rsidRPr="00526D0A">
        <w:rPr>
          <w:sz w:val="24"/>
        </w:rPr>
        <w:t>arXiv:2601.12819</w:t>
      </w:r>
      <w:r w:rsidR="00526D0A">
        <w:rPr>
          <w:rFonts w:eastAsiaTheme="minorEastAsia" w:hint="eastAsia"/>
          <w:sz w:val="24"/>
          <w:lang w:eastAsia="ko-KR"/>
        </w:rPr>
        <w:t>.</w:t>
      </w:r>
    </w:p>
    <w:p w14:paraId="6E7F6A16" w14:textId="79C5F3C0" w:rsidR="00744DE7" w:rsidRPr="00AE4208" w:rsidRDefault="0037750E" w:rsidP="0037750E">
      <w:pPr>
        <w:pStyle w:val="Paragraph"/>
        <w:ind w:firstLine="0"/>
        <w:rPr>
          <w:rFonts w:eastAsiaTheme="minorEastAsia" w:hint="eastAsia"/>
          <w:b/>
          <w:bCs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 xml:space="preserve">5 </w:t>
      </w:r>
      <w:r w:rsidR="002A04BF" w:rsidRPr="002A04BF">
        <w:rPr>
          <w:rFonts w:eastAsiaTheme="minorEastAsia"/>
          <w:sz w:val="24"/>
          <w:lang w:eastAsia="ko-KR"/>
        </w:rPr>
        <w:t>S.H. Lee</w:t>
      </w:r>
      <w:r w:rsidR="002A04BF">
        <w:rPr>
          <w:rFonts w:eastAsiaTheme="minorEastAsia" w:hint="eastAsia"/>
          <w:sz w:val="24"/>
          <w:lang w:eastAsia="ko-KR"/>
        </w:rPr>
        <w:t xml:space="preserve"> et al., </w:t>
      </w:r>
      <w:r w:rsidRPr="0037750E">
        <w:rPr>
          <w:rFonts w:eastAsiaTheme="minorEastAsia"/>
          <w:sz w:val="24"/>
          <w:lang w:eastAsia="ko-KR"/>
        </w:rPr>
        <w:t xml:space="preserve">Study on </w:t>
      </w:r>
      <w:proofErr w:type="spellStart"/>
      <w:proofErr w:type="gramStart"/>
      <w:r w:rsidRPr="0037750E">
        <w:rPr>
          <w:rFonts w:eastAsiaTheme="minorEastAsia"/>
          <w:sz w:val="24"/>
          <w:lang w:eastAsia="ko-KR"/>
        </w:rPr>
        <w:t>NaI</w:t>
      </w:r>
      <w:proofErr w:type="spellEnd"/>
      <w:r w:rsidRPr="0037750E">
        <w:rPr>
          <w:rFonts w:eastAsiaTheme="minorEastAsia"/>
          <w:sz w:val="24"/>
          <w:lang w:eastAsia="ko-KR"/>
        </w:rPr>
        <w:t>(</w:t>
      </w:r>
      <w:proofErr w:type="gramEnd"/>
      <w:r w:rsidRPr="0037750E">
        <w:rPr>
          <w:rFonts w:eastAsiaTheme="minorEastAsia"/>
          <w:sz w:val="24"/>
          <w:lang w:eastAsia="ko-KR"/>
        </w:rPr>
        <w:t>Tl) crystal at −35</w:t>
      </w:r>
      <w:r>
        <w:rPr>
          <w:rFonts w:ascii="맑은 고딕" w:eastAsia="맑은 고딕" w:hAnsi="맑은 고딕" w:hint="eastAsia"/>
          <w:sz w:val="24"/>
          <w:lang w:eastAsia="ko-KR"/>
        </w:rPr>
        <w:t>°</w:t>
      </w:r>
      <w:r w:rsidRPr="0037750E">
        <w:rPr>
          <w:rFonts w:eastAsiaTheme="minorEastAsia"/>
          <w:sz w:val="24"/>
          <w:lang w:eastAsia="ko-KR"/>
        </w:rPr>
        <w:t>C for dark matter detection</w:t>
      </w:r>
      <w:r>
        <w:rPr>
          <w:rFonts w:eastAsiaTheme="minorEastAsia" w:hint="eastAsia"/>
          <w:sz w:val="24"/>
          <w:lang w:eastAsia="ko-KR"/>
        </w:rPr>
        <w:t xml:space="preserve">, </w:t>
      </w:r>
      <w:proofErr w:type="spellStart"/>
      <w:r w:rsidR="002A04BF" w:rsidRPr="002A04BF">
        <w:rPr>
          <w:rFonts w:eastAsiaTheme="minorEastAsia"/>
          <w:sz w:val="24"/>
          <w:lang w:eastAsia="ko-KR"/>
        </w:rPr>
        <w:t>Astroparticle</w:t>
      </w:r>
      <w:proofErr w:type="spellEnd"/>
      <w:r w:rsidR="00317548">
        <w:rPr>
          <w:rFonts w:eastAsiaTheme="minorEastAsia" w:hint="eastAsia"/>
          <w:sz w:val="24"/>
          <w:lang w:eastAsia="ko-KR"/>
        </w:rPr>
        <w:t xml:space="preserve"> </w:t>
      </w:r>
      <w:r w:rsidR="002A04BF" w:rsidRPr="002A04BF">
        <w:rPr>
          <w:rFonts w:eastAsiaTheme="minorEastAsia"/>
          <w:sz w:val="24"/>
          <w:lang w:eastAsia="ko-KR"/>
        </w:rPr>
        <w:t>Physics</w:t>
      </w:r>
      <w:r w:rsidR="002A04BF">
        <w:rPr>
          <w:rFonts w:eastAsiaTheme="minorEastAsia" w:hint="eastAsia"/>
          <w:sz w:val="24"/>
          <w:lang w:eastAsia="ko-KR"/>
        </w:rPr>
        <w:t xml:space="preserve"> </w:t>
      </w:r>
      <w:r w:rsidR="002A04BF" w:rsidRPr="00AE4208">
        <w:rPr>
          <w:rFonts w:eastAsiaTheme="minorEastAsia"/>
          <w:b/>
          <w:bCs/>
          <w:sz w:val="24"/>
          <w:lang w:eastAsia="ko-KR"/>
        </w:rPr>
        <w:t>141</w:t>
      </w:r>
      <w:r w:rsidR="002A04BF" w:rsidRPr="002A04BF">
        <w:rPr>
          <w:rFonts w:eastAsiaTheme="minorEastAsia"/>
          <w:sz w:val="24"/>
          <w:lang w:eastAsia="ko-KR"/>
        </w:rPr>
        <w:t xml:space="preserve"> 102709</w:t>
      </w:r>
      <w:r w:rsidR="00AE4208">
        <w:rPr>
          <w:rFonts w:eastAsiaTheme="minorEastAsia" w:hint="eastAsia"/>
          <w:sz w:val="24"/>
          <w:lang w:eastAsia="ko-KR"/>
        </w:rPr>
        <w:t xml:space="preserve"> </w:t>
      </w:r>
      <w:r w:rsidR="00AE4208" w:rsidRPr="002A04BF">
        <w:rPr>
          <w:rFonts w:eastAsiaTheme="minorEastAsia"/>
          <w:sz w:val="24"/>
          <w:lang w:eastAsia="ko-KR"/>
        </w:rPr>
        <w:t>(2022)</w:t>
      </w:r>
      <w:r w:rsidR="00526D0A">
        <w:rPr>
          <w:rFonts w:eastAsiaTheme="minorEastAsia" w:hint="eastAsia"/>
          <w:sz w:val="24"/>
          <w:lang w:eastAsia="ko-KR"/>
        </w:rPr>
        <w:t>.</w:t>
      </w:r>
    </w:p>
    <w:p w14:paraId="2915D204" w14:textId="77777777" w:rsidR="00F53E8A" w:rsidRDefault="00F53E8A" w:rsidP="00A52CC3">
      <w:pPr>
        <w:pStyle w:val="Paragraph"/>
        <w:ind w:firstLine="0"/>
        <w:rPr>
          <w:sz w:val="24"/>
        </w:rPr>
      </w:pPr>
    </w:p>
    <w:p w14:paraId="4526BF3E" w14:textId="77777777" w:rsidR="00744DE7" w:rsidRDefault="00744DE7" w:rsidP="00A52CC3">
      <w:pPr>
        <w:pStyle w:val="Paragraph"/>
        <w:ind w:firstLine="0"/>
        <w:rPr>
          <w:sz w:val="24"/>
        </w:rPr>
      </w:pPr>
    </w:p>
    <w:sectPr w:rsidR="00744DE7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8173" w14:textId="77777777" w:rsidR="000B4845" w:rsidRDefault="000B4845" w:rsidP="003E14F0">
      <w:r>
        <w:separator/>
      </w:r>
    </w:p>
  </w:endnote>
  <w:endnote w:type="continuationSeparator" w:id="0">
    <w:p w14:paraId="2F65D800" w14:textId="77777777" w:rsidR="000B4845" w:rsidRDefault="000B4845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0485" w14:textId="77777777" w:rsidR="000B4845" w:rsidRDefault="000B4845" w:rsidP="003E14F0">
      <w:r>
        <w:separator/>
      </w:r>
    </w:p>
  </w:footnote>
  <w:footnote w:type="continuationSeparator" w:id="0">
    <w:p w14:paraId="375FB509" w14:textId="77777777" w:rsidR="000B4845" w:rsidRDefault="000B4845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87AC5"/>
    <w:rsid w:val="000B4845"/>
    <w:rsid w:val="000C2F06"/>
    <w:rsid w:val="000F30B7"/>
    <w:rsid w:val="00101F2B"/>
    <w:rsid w:val="00106416"/>
    <w:rsid w:val="00114370"/>
    <w:rsid w:val="0014521C"/>
    <w:rsid w:val="00151332"/>
    <w:rsid w:val="001562AE"/>
    <w:rsid w:val="00190DAC"/>
    <w:rsid w:val="001A29C1"/>
    <w:rsid w:val="001D14FB"/>
    <w:rsid w:val="00242EF7"/>
    <w:rsid w:val="002A04BF"/>
    <w:rsid w:val="002D1AF0"/>
    <w:rsid w:val="002D7D1B"/>
    <w:rsid w:val="002F203B"/>
    <w:rsid w:val="003037B8"/>
    <w:rsid w:val="00312617"/>
    <w:rsid w:val="00317548"/>
    <w:rsid w:val="003453BD"/>
    <w:rsid w:val="00355507"/>
    <w:rsid w:val="0035680F"/>
    <w:rsid w:val="0037750E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26D0A"/>
    <w:rsid w:val="0053338A"/>
    <w:rsid w:val="0056575C"/>
    <w:rsid w:val="005B788F"/>
    <w:rsid w:val="006251A4"/>
    <w:rsid w:val="00650C19"/>
    <w:rsid w:val="00677C23"/>
    <w:rsid w:val="00721613"/>
    <w:rsid w:val="00726579"/>
    <w:rsid w:val="00744DE7"/>
    <w:rsid w:val="007724D1"/>
    <w:rsid w:val="007B7616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4776E"/>
    <w:rsid w:val="009535BD"/>
    <w:rsid w:val="00962C3C"/>
    <w:rsid w:val="0097616E"/>
    <w:rsid w:val="009860C0"/>
    <w:rsid w:val="009F26A7"/>
    <w:rsid w:val="00A51E80"/>
    <w:rsid w:val="00A52CC3"/>
    <w:rsid w:val="00A5573B"/>
    <w:rsid w:val="00AE4208"/>
    <w:rsid w:val="00B10A68"/>
    <w:rsid w:val="00B248C9"/>
    <w:rsid w:val="00B34E4A"/>
    <w:rsid w:val="00B53D22"/>
    <w:rsid w:val="00B946B3"/>
    <w:rsid w:val="00BA385D"/>
    <w:rsid w:val="00BA4D1B"/>
    <w:rsid w:val="00BC1954"/>
    <w:rsid w:val="00C37DD7"/>
    <w:rsid w:val="00C758A1"/>
    <w:rsid w:val="00C870D2"/>
    <w:rsid w:val="00CB4E6E"/>
    <w:rsid w:val="00CD37BE"/>
    <w:rsid w:val="00D34DCD"/>
    <w:rsid w:val="00D40285"/>
    <w:rsid w:val="00D80676"/>
    <w:rsid w:val="00D956BD"/>
    <w:rsid w:val="00DD1157"/>
    <w:rsid w:val="00DD74A0"/>
    <w:rsid w:val="00E055AA"/>
    <w:rsid w:val="00E40E13"/>
    <w:rsid w:val="00E824A3"/>
    <w:rsid w:val="00E92657"/>
    <w:rsid w:val="00E92B11"/>
    <w:rsid w:val="00F048C2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3611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인수 이</cp:lastModifiedBy>
  <cp:revision>14</cp:revision>
  <cp:lastPrinted>2026-01-15T07:01:00Z</cp:lastPrinted>
  <dcterms:created xsi:type="dcterms:W3CDTF">2025-11-03T05:17:00Z</dcterms:created>
  <dcterms:modified xsi:type="dcterms:W3CDTF">2026-01-23T05:10:00Z</dcterms:modified>
</cp:coreProperties>
</file>